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C0A6" w14:textId="7AE45369" w:rsidR="00E303E3" w:rsidRPr="00075A3E" w:rsidRDefault="00926F9F" w:rsidP="00E303E3">
      <w:pPr>
        <w:pStyle w:val="Rubrik1"/>
        <w:rPr>
          <w:sz w:val="28"/>
          <w:szCs w:val="28"/>
        </w:rPr>
      </w:pPr>
      <w:r>
        <w:rPr>
          <w:sz w:val="28"/>
          <w:szCs w:val="28"/>
        </w:rPr>
        <w:t>Konecranes appointing experienced distributor for</w:t>
      </w:r>
      <w:r w:rsidR="001D6014">
        <w:rPr>
          <w:sz w:val="28"/>
          <w:szCs w:val="28"/>
        </w:rPr>
        <w:t xml:space="preserve"> China</w:t>
      </w:r>
      <w:r w:rsidR="00A61A69">
        <w:rPr>
          <w:sz w:val="28"/>
          <w:szCs w:val="28"/>
        </w:rPr>
        <w:t xml:space="preserve"> and Hong Kong</w:t>
      </w:r>
    </w:p>
    <w:p w14:paraId="0E5D562E" w14:textId="77777777" w:rsidR="00E303E3" w:rsidRPr="0023005A" w:rsidRDefault="00E303E3" w:rsidP="00E303E3"/>
    <w:p w14:paraId="2DBFED31" w14:textId="78302479" w:rsidR="00E303E3" w:rsidRPr="0023005A" w:rsidRDefault="00926F9F" w:rsidP="00E303E3">
      <w:pPr>
        <w:pStyle w:val="Introduction"/>
      </w:pPr>
      <w:r w:rsidRPr="00926F9F">
        <w:t xml:space="preserve">As part of </w:t>
      </w:r>
      <w:r w:rsidR="009355C2">
        <w:t>the</w:t>
      </w:r>
      <w:r w:rsidRPr="00926F9F">
        <w:t xml:space="preserve"> strategy to strengthen Konecranes presence in China</w:t>
      </w:r>
      <w:r w:rsidR="00A61A69">
        <w:t xml:space="preserve"> and Hong Kong</w:t>
      </w:r>
      <w:r w:rsidRPr="00926F9F">
        <w:t>,</w:t>
      </w:r>
      <w:r w:rsidR="007F667C">
        <w:t xml:space="preserve"> the customer focused company</w:t>
      </w:r>
      <w:r w:rsidRPr="00926F9F">
        <w:t xml:space="preserve"> </w:t>
      </w:r>
      <w:r w:rsidR="008C3321" w:rsidRPr="008C3321">
        <w:t>KCL Lif</w:t>
      </w:r>
      <w:r w:rsidR="00C83B6F">
        <w:t>t</w:t>
      </w:r>
      <w:r w:rsidR="008C3321" w:rsidRPr="008C3321">
        <w:t>trucks LTD</w:t>
      </w:r>
      <w:r w:rsidR="008C3321">
        <w:t xml:space="preserve"> </w:t>
      </w:r>
      <w:r w:rsidR="007F667C">
        <w:t>with its well established local network</w:t>
      </w:r>
      <w:r w:rsidR="00FF7C75">
        <w:t>,</w:t>
      </w:r>
      <w:r w:rsidR="007F667C">
        <w:t xml:space="preserve"> </w:t>
      </w:r>
      <w:r w:rsidRPr="00926F9F">
        <w:t xml:space="preserve">was appointed as a distributor for Konecranes lift trucks on 24th of </w:t>
      </w:r>
      <w:proofErr w:type="gramStart"/>
      <w:r w:rsidRPr="00926F9F">
        <w:t>January,</w:t>
      </w:r>
      <w:proofErr w:type="gramEnd"/>
      <w:r w:rsidRPr="00926F9F">
        <w:t xml:space="preserve"> 2018.</w:t>
      </w:r>
    </w:p>
    <w:p w14:paraId="36FB3968" w14:textId="77777777" w:rsidR="00350869" w:rsidRDefault="00350869" w:rsidP="00886030">
      <w:pPr>
        <w:pStyle w:val="Paragraph"/>
        <w:ind w:firstLine="0"/>
        <w:rPr>
          <w:sz w:val="20"/>
          <w:szCs w:val="20"/>
        </w:rPr>
      </w:pPr>
    </w:p>
    <w:p w14:paraId="5ED624FE" w14:textId="4C1D2147" w:rsidR="00620460" w:rsidRDefault="00886030" w:rsidP="00886030">
      <w:pPr>
        <w:pStyle w:val="Paragraph"/>
        <w:rPr>
          <w:sz w:val="20"/>
          <w:szCs w:val="20"/>
        </w:rPr>
      </w:pPr>
      <w:r w:rsidRPr="00886030">
        <w:rPr>
          <w:sz w:val="20"/>
          <w:szCs w:val="20"/>
        </w:rPr>
        <w:t>T</w:t>
      </w:r>
      <w:r w:rsidR="00620460">
        <w:rPr>
          <w:sz w:val="20"/>
          <w:szCs w:val="20"/>
        </w:rPr>
        <w:t xml:space="preserve">he new distributor will </w:t>
      </w:r>
      <w:r w:rsidR="00B96F60">
        <w:rPr>
          <w:sz w:val="20"/>
          <w:szCs w:val="20"/>
        </w:rPr>
        <w:t>make</w:t>
      </w:r>
      <w:r w:rsidR="00620460">
        <w:rPr>
          <w:sz w:val="20"/>
          <w:szCs w:val="20"/>
        </w:rPr>
        <w:t xml:space="preserve"> a strong addition to Konecranes presence in China</w:t>
      </w:r>
      <w:r w:rsidR="00B96F60">
        <w:rPr>
          <w:sz w:val="20"/>
          <w:szCs w:val="20"/>
        </w:rPr>
        <w:t xml:space="preserve"> and Hong Kong</w:t>
      </w:r>
      <w:r w:rsidR="00620460">
        <w:rPr>
          <w:sz w:val="20"/>
          <w:szCs w:val="20"/>
        </w:rPr>
        <w:t>, focusing on sales and after-market service</w:t>
      </w:r>
      <w:r w:rsidR="00B96F60">
        <w:rPr>
          <w:sz w:val="20"/>
          <w:szCs w:val="20"/>
        </w:rPr>
        <w:t>s</w:t>
      </w:r>
      <w:r w:rsidR="00620460">
        <w:rPr>
          <w:sz w:val="20"/>
          <w:szCs w:val="20"/>
        </w:rPr>
        <w:t xml:space="preserve"> of </w:t>
      </w:r>
      <w:r w:rsidR="009355C2">
        <w:rPr>
          <w:sz w:val="20"/>
          <w:szCs w:val="20"/>
        </w:rPr>
        <w:t>mobile cont</w:t>
      </w:r>
      <w:r w:rsidR="00677D51">
        <w:rPr>
          <w:sz w:val="20"/>
          <w:szCs w:val="20"/>
        </w:rPr>
        <w:t xml:space="preserve">ainer handling machines and </w:t>
      </w:r>
      <w:r w:rsidR="00620460">
        <w:rPr>
          <w:sz w:val="20"/>
          <w:szCs w:val="20"/>
        </w:rPr>
        <w:t xml:space="preserve">heavy duty lift trucks </w:t>
      </w:r>
      <w:r w:rsidR="00620460" w:rsidRPr="00620460">
        <w:rPr>
          <w:sz w:val="20"/>
          <w:szCs w:val="20"/>
        </w:rPr>
        <w:t>for all industries</w:t>
      </w:r>
      <w:r w:rsidR="00620460">
        <w:rPr>
          <w:sz w:val="20"/>
          <w:szCs w:val="20"/>
        </w:rPr>
        <w:t xml:space="preserve">. </w:t>
      </w:r>
    </w:p>
    <w:p w14:paraId="0430208D" w14:textId="6BC335A4" w:rsidR="00517834" w:rsidRPr="0053410B" w:rsidRDefault="00677D51" w:rsidP="0053410B">
      <w:pPr>
        <w:pStyle w:val="Paragraph"/>
        <w:rPr>
          <w:sz w:val="20"/>
          <w:szCs w:val="20"/>
          <w:highlight w:val="yellow"/>
        </w:rPr>
      </w:pPr>
      <w:r w:rsidRPr="00A45CB2">
        <w:rPr>
          <w:sz w:val="20"/>
          <w:szCs w:val="20"/>
        </w:rPr>
        <w:t xml:space="preserve">Ken </w:t>
      </w:r>
      <w:r w:rsidRPr="00C83B6F">
        <w:rPr>
          <w:sz w:val="20"/>
          <w:szCs w:val="20"/>
        </w:rPr>
        <w:t>Loh</w:t>
      </w:r>
      <w:r w:rsidR="00C83B6F" w:rsidRPr="00C83B6F">
        <w:rPr>
          <w:sz w:val="20"/>
          <w:szCs w:val="20"/>
        </w:rPr>
        <w:t>, M</w:t>
      </w:r>
      <w:r w:rsidR="00C83B6F">
        <w:rPr>
          <w:sz w:val="20"/>
          <w:szCs w:val="20"/>
        </w:rPr>
        <w:t>anaging Director</w:t>
      </w:r>
      <w:r w:rsidR="00350869" w:rsidRPr="00C83B6F">
        <w:rPr>
          <w:sz w:val="20"/>
          <w:szCs w:val="20"/>
        </w:rPr>
        <w:t xml:space="preserve"> at </w:t>
      </w:r>
      <w:r w:rsidR="008C3321" w:rsidRPr="00C83B6F">
        <w:rPr>
          <w:sz w:val="20"/>
          <w:szCs w:val="20"/>
        </w:rPr>
        <w:t>KCL</w:t>
      </w:r>
      <w:r w:rsidR="008C3321" w:rsidRPr="008C3321">
        <w:rPr>
          <w:sz w:val="20"/>
          <w:szCs w:val="20"/>
        </w:rPr>
        <w:t xml:space="preserve"> Lift</w:t>
      </w:r>
      <w:r w:rsidR="00C83B6F">
        <w:rPr>
          <w:sz w:val="20"/>
          <w:szCs w:val="20"/>
        </w:rPr>
        <w:t>t</w:t>
      </w:r>
      <w:r w:rsidR="008C3321" w:rsidRPr="008C3321">
        <w:rPr>
          <w:sz w:val="20"/>
          <w:szCs w:val="20"/>
        </w:rPr>
        <w:t>rucks LTD</w:t>
      </w:r>
      <w:r w:rsidR="008C3321">
        <w:rPr>
          <w:sz w:val="20"/>
          <w:szCs w:val="20"/>
        </w:rPr>
        <w:t xml:space="preserve">, </w:t>
      </w:r>
      <w:r w:rsidR="00350869">
        <w:rPr>
          <w:sz w:val="20"/>
          <w:szCs w:val="20"/>
        </w:rPr>
        <w:t xml:space="preserve">is </w:t>
      </w:r>
      <w:r w:rsidR="003D6363">
        <w:rPr>
          <w:sz w:val="20"/>
          <w:szCs w:val="20"/>
        </w:rPr>
        <w:t xml:space="preserve">enthusiastic for the </w:t>
      </w:r>
      <w:r w:rsidR="004A1A2C">
        <w:rPr>
          <w:sz w:val="20"/>
          <w:szCs w:val="20"/>
        </w:rPr>
        <w:t>company to be part of</w:t>
      </w:r>
      <w:r w:rsidR="00FF7C75">
        <w:rPr>
          <w:sz w:val="20"/>
          <w:szCs w:val="20"/>
        </w:rPr>
        <w:t xml:space="preserve"> the Konecranes network:</w:t>
      </w:r>
      <w:r w:rsidR="00350869">
        <w:rPr>
          <w:sz w:val="20"/>
          <w:szCs w:val="20"/>
        </w:rPr>
        <w:t xml:space="preserve"> </w:t>
      </w:r>
      <w:r w:rsidR="00517834" w:rsidRPr="0053410B">
        <w:rPr>
          <w:sz w:val="20"/>
          <w:szCs w:val="20"/>
        </w:rPr>
        <w:t>“</w:t>
      </w:r>
      <w:r w:rsidR="003D6363" w:rsidRPr="0053410B">
        <w:rPr>
          <w:sz w:val="20"/>
          <w:szCs w:val="20"/>
        </w:rPr>
        <w:t xml:space="preserve">I am excited to join Konecranes </w:t>
      </w:r>
      <w:r w:rsidR="00B12C10">
        <w:rPr>
          <w:sz w:val="20"/>
          <w:szCs w:val="20"/>
        </w:rPr>
        <w:t xml:space="preserve">network </w:t>
      </w:r>
      <w:r w:rsidR="003D6363" w:rsidRPr="0053410B">
        <w:rPr>
          <w:sz w:val="20"/>
          <w:szCs w:val="20"/>
        </w:rPr>
        <w:t>as they continue their Swedish heritage of making lift trucks</w:t>
      </w:r>
      <w:r w:rsidR="00517834" w:rsidRPr="0053410B">
        <w:rPr>
          <w:sz w:val="20"/>
          <w:szCs w:val="20"/>
        </w:rPr>
        <w:t xml:space="preserve">. </w:t>
      </w:r>
      <w:r w:rsidR="003D6363" w:rsidRPr="0053410B">
        <w:rPr>
          <w:sz w:val="20"/>
          <w:szCs w:val="20"/>
        </w:rPr>
        <w:t xml:space="preserve">When I enter the Markaryd </w:t>
      </w:r>
      <w:r w:rsidR="00A61A69">
        <w:rPr>
          <w:sz w:val="20"/>
          <w:szCs w:val="20"/>
        </w:rPr>
        <w:t xml:space="preserve">and Lingang </w:t>
      </w:r>
      <w:r w:rsidR="003D6363" w:rsidRPr="0053410B">
        <w:rPr>
          <w:sz w:val="20"/>
          <w:szCs w:val="20"/>
        </w:rPr>
        <w:t>factor</w:t>
      </w:r>
      <w:r w:rsidR="00A61A69">
        <w:rPr>
          <w:sz w:val="20"/>
          <w:szCs w:val="20"/>
        </w:rPr>
        <w:t>ies</w:t>
      </w:r>
      <w:r w:rsidR="003D6363" w:rsidRPr="0053410B">
        <w:rPr>
          <w:sz w:val="20"/>
          <w:szCs w:val="20"/>
        </w:rPr>
        <w:t xml:space="preserve"> </w:t>
      </w:r>
      <w:r w:rsidR="00B12C10">
        <w:rPr>
          <w:sz w:val="20"/>
          <w:szCs w:val="20"/>
        </w:rPr>
        <w:t>it feels</w:t>
      </w:r>
      <w:r w:rsidR="003D6363" w:rsidRPr="0053410B">
        <w:rPr>
          <w:sz w:val="20"/>
          <w:szCs w:val="20"/>
        </w:rPr>
        <w:t xml:space="preserve"> like coming home</w:t>
      </w:r>
      <w:r w:rsidR="0053410B" w:rsidRPr="0053410B">
        <w:rPr>
          <w:sz w:val="20"/>
          <w:szCs w:val="20"/>
        </w:rPr>
        <w:t>;</w:t>
      </w:r>
      <w:r w:rsidR="003D6363" w:rsidRPr="0053410B">
        <w:rPr>
          <w:sz w:val="20"/>
          <w:szCs w:val="20"/>
        </w:rPr>
        <w:t xml:space="preserve"> seeing so many </w:t>
      </w:r>
      <w:r w:rsidR="00B12C10">
        <w:rPr>
          <w:sz w:val="20"/>
          <w:szCs w:val="20"/>
        </w:rPr>
        <w:t xml:space="preserve">people </w:t>
      </w:r>
      <w:r w:rsidR="00517834" w:rsidRPr="0053410B">
        <w:rPr>
          <w:sz w:val="20"/>
          <w:szCs w:val="20"/>
        </w:rPr>
        <w:t xml:space="preserve">with </w:t>
      </w:r>
      <w:r w:rsidR="003D6363" w:rsidRPr="0053410B">
        <w:rPr>
          <w:sz w:val="20"/>
          <w:szCs w:val="20"/>
        </w:rPr>
        <w:t xml:space="preserve">a </w:t>
      </w:r>
      <w:r w:rsidR="00517834" w:rsidRPr="0053410B">
        <w:rPr>
          <w:sz w:val="20"/>
          <w:szCs w:val="20"/>
        </w:rPr>
        <w:t xml:space="preserve">passion to deliver </w:t>
      </w:r>
      <w:r w:rsidR="003D6363" w:rsidRPr="0053410B">
        <w:rPr>
          <w:sz w:val="20"/>
          <w:szCs w:val="20"/>
        </w:rPr>
        <w:t xml:space="preserve">reliable, </w:t>
      </w:r>
      <w:r w:rsidR="00517834" w:rsidRPr="0053410B">
        <w:rPr>
          <w:sz w:val="20"/>
          <w:szCs w:val="20"/>
        </w:rPr>
        <w:t xml:space="preserve">high quality products with state of the art technology. With </w:t>
      </w:r>
      <w:r w:rsidR="003D6363" w:rsidRPr="0053410B">
        <w:rPr>
          <w:sz w:val="20"/>
          <w:szCs w:val="20"/>
        </w:rPr>
        <w:t>this</w:t>
      </w:r>
      <w:r w:rsidR="00517834" w:rsidRPr="0053410B">
        <w:rPr>
          <w:sz w:val="20"/>
          <w:szCs w:val="20"/>
        </w:rPr>
        <w:t xml:space="preserve"> co</w:t>
      </w:r>
      <w:r w:rsidR="003D6363" w:rsidRPr="0053410B">
        <w:rPr>
          <w:sz w:val="20"/>
          <w:szCs w:val="20"/>
        </w:rPr>
        <w:t>-</w:t>
      </w:r>
      <w:r w:rsidR="00517834" w:rsidRPr="0053410B">
        <w:rPr>
          <w:sz w:val="20"/>
          <w:szCs w:val="20"/>
        </w:rPr>
        <w:t>operation</w:t>
      </w:r>
      <w:r w:rsidR="0053410B" w:rsidRPr="0053410B">
        <w:rPr>
          <w:sz w:val="20"/>
          <w:szCs w:val="20"/>
        </w:rPr>
        <w:t xml:space="preserve">, our team with its deep know-how in container handling </w:t>
      </w:r>
      <w:r w:rsidR="00517834" w:rsidRPr="0053410B">
        <w:rPr>
          <w:sz w:val="20"/>
          <w:szCs w:val="20"/>
        </w:rPr>
        <w:t xml:space="preserve">will be able </w:t>
      </w:r>
      <w:r w:rsidR="0053410B" w:rsidRPr="0053410B">
        <w:rPr>
          <w:sz w:val="20"/>
          <w:szCs w:val="20"/>
        </w:rPr>
        <w:t>to deliver breakthrough</w:t>
      </w:r>
      <w:r w:rsidR="00517834" w:rsidRPr="0053410B">
        <w:rPr>
          <w:sz w:val="20"/>
          <w:szCs w:val="20"/>
        </w:rPr>
        <w:t xml:space="preserve"> customer experience</w:t>
      </w:r>
      <w:r w:rsidR="0053410B" w:rsidRPr="0053410B">
        <w:rPr>
          <w:sz w:val="20"/>
          <w:szCs w:val="20"/>
        </w:rPr>
        <w:t>s</w:t>
      </w:r>
      <w:r w:rsidR="00517834" w:rsidRPr="0053410B">
        <w:rPr>
          <w:sz w:val="20"/>
          <w:szCs w:val="20"/>
        </w:rPr>
        <w:t>.”</w:t>
      </w:r>
    </w:p>
    <w:p w14:paraId="7A01C22A" w14:textId="56BF6AFE" w:rsidR="00886030" w:rsidRDefault="00886030" w:rsidP="00886030">
      <w:pPr>
        <w:pStyle w:val="Paragraph"/>
        <w:rPr>
          <w:sz w:val="20"/>
          <w:szCs w:val="20"/>
        </w:rPr>
      </w:pPr>
      <w:r>
        <w:rPr>
          <w:sz w:val="20"/>
          <w:szCs w:val="20"/>
        </w:rPr>
        <w:t xml:space="preserve">Even though the company itself is new, the persons within have extensive experience of </w:t>
      </w:r>
      <w:r w:rsidR="00B96F60">
        <w:rPr>
          <w:sz w:val="20"/>
          <w:szCs w:val="20"/>
        </w:rPr>
        <w:t xml:space="preserve">distributing </w:t>
      </w:r>
      <w:r>
        <w:rPr>
          <w:sz w:val="20"/>
          <w:szCs w:val="20"/>
        </w:rPr>
        <w:t xml:space="preserve">lift trucks </w:t>
      </w:r>
      <w:r w:rsidR="003C5E0F">
        <w:rPr>
          <w:sz w:val="20"/>
          <w:szCs w:val="20"/>
        </w:rPr>
        <w:t xml:space="preserve">and container handling equipment </w:t>
      </w:r>
      <w:r>
        <w:rPr>
          <w:sz w:val="20"/>
          <w:szCs w:val="20"/>
        </w:rPr>
        <w:t>in the region</w:t>
      </w:r>
      <w:r w:rsidR="007F667C">
        <w:rPr>
          <w:sz w:val="20"/>
          <w:szCs w:val="20"/>
        </w:rPr>
        <w:t>. Together with their strong customer focus and a well-established network within the industry already in place, they are more than ready to start supply</w:t>
      </w:r>
      <w:r w:rsidR="00FF7C75">
        <w:rPr>
          <w:sz w:val="20"/>
          <w:szCs w:val="20"/>
        </w:rPr>
        <w:t>ing high performing lift trucks to customers who want to improve their operations</w:t>
      </w:r>
      <w:r w:rsidR="007F667C">
        <w:rPr>
          <w:sz w:val="20"/>
          <w:szCs w:val="20"/>
        </w:rPr>
        <w:t>.</w:t>
      </w:r>
    </w:p>
    <w:p w14:paraId="3082BBB9" w14:textId="18035264" w:rsidR="00350869" w:rsidRDefault="00886030" w:rsidP="00B96F60">
      <w:pPr>
        <w:pStyle w:val="Paragraph"/>
        <w:rPr>
          <w:sz w:val="20"/>
          <w:szCs w:val="20"/>
        </w:rPr>
      </w:pPr>
      <w:r>
        <w:rPr>
          <w:sz w:val="20"/>
          <w:szCs w:val="20"/>
        </w:rPr>
        <w:t xml:space="preserve"> </w:t>
      </w:r>
      <w:r w:rsidR="00350869">
        <w:rPr>
          <w:sz w:val="20"/>
          <w:szCs w:val="20"/>
        </w:rPr>
        <w:t>“</w:t>
      </w:r>
      <w:r>
        <w:rPr>
          <w:sz w:val="20"/>
          <w:szCs w:val="20"/>
        </w:rPr>
        <w:t>We</w:t>
      </w:r>
      <w:r w:rsidR="00350869">
        <w:rPr>
          <w:sz w:val="20"/>
          <w:szCs w:val="20"/>
        </w:rPr>
        <w:t xml:space="preserve"> are very happy to have </w:t>
      </w:r>
      <w:r w:rsidR="002D1F29" w:rsidRPr="008C3321">
        <w:rPr>
          <w:sz w:val="20"/>
          <w:szCs w:val="20"/>
        </w:rPr>
        <w:t>KCL Lif</w:t>
      </w:r>
      <w:r w:rsidR="00C83B6F">
        <w:rPr>
          <w:sz w:val="20"/>
          <w:szCs w:val="20"/>
        </w:rPr>
        <w:t>t</w:t>
      </w:r>
      <w:r w:rsidR="002D1F29" w:rsidRPr="008C3321">
        <w:rPr>
          <w:sz w:val="20"/>
          <w:szCs w:val="20"/>
        </w:rPr>
        <w:t>trucks LTD</w:t>
      </w:r>
      <w:r w:rsidR="002D1F29">
        <w:rPr>
          <w:sz w:val="20"/>
          <w:szCs w:val="20"/>
        </w:rPr>
        <w:t xml:space="preserve"> </w:t>
      </w:r>
      <w:r w:rsidR="00ED106E">
        <w:rPr>
          <w:sz w:val="20"/>
          <w:szCs w:val="20"/>
        </w:rPr>
        <w:t>joining us and strengthen</w:t>
      </w:r>
      <w:r w:rsidR="00B12C10">
        <w:rPr>
          <w:sz w:val="20"/>
          <w:szCs w:val="20"/>
        </w:rPr>
        <w:t>ing</w:t>
      </w:r>
      <w:r w:rsidR="00ED106E">
        <w:rPr>
          <w:sz w:val="20"/>
          <w:szCs w:val="20"/>
        </w:rPr>
        <w:t xml:space="preserve"> our offering </w:t>
      </w:r>
      <w:r w:rsidR="00620460">
        <w:rPr>
          <w:sz w:val="20"/>
          <w:szCs w:val="20"/>
        </w:rPr>
        <w:t>for</w:t>
      </w:r>
      <w:r w:rsidR="00ED106E">
        <w:rPr>
          <w:sz w:val="20"/>
          <w:szCs w:val="20"/>
        </w:rPr>
        <w:t xml:space="preserve"> the Chinese</w:t>
      </w:r>
      <w:r w:rsidR="00A61A69">
        <w:rPr>
          <w:sz w:val="20"/>
          <w:szCs w:val="20"/>
        </w:rPr>
        <w:t xml:space="preserve"> and Hong Kong</w:t>
      </w:r>
      <w:r w:rsidR="00ED106E">
        <w:rPr>
          <w:sz w:val="20"/>
          <w:szCs w:val="20"/>
        </w:rPr>
        <w:t xml:space="preserve"> market. We look forward to a long and </w:t>
      </w:r>
      <w:r w:rsidR="00195B88">
        <w:rPr>
          <w:sz w:val="20"/>
          <w:szCs w:val="20"/>
        </w:rPr>
        <w:t>successful</w:t>
      </w:r>
      <w:r w:rsidR="00ED106E">
        <w:rPr>
          <w:sz w:val="20"/>
          <w:szCs w:val="20"/>
        </w:rPr>
        <w:t xml:space="preserve"> partnership with many satisfied customers</w:t>
      </w:r>
      <w:r w:rsidR="00350869">
        <w:rPr>
          <w:sz w:val="20"/>
          <w:szCs w:val="20"/>
        </w:rPr>
        <w:t xml:space="preserve">” </w:t>
      </w:r>
      <w:r w:rsidR="004A1A2C">
        <w:rPr>
          <w:sz w:val="20"/>
          <w:szCs w:val="20"/>
        </w:rPr>
        <w:t>says</w:t>
      </w:r>
      <w:r w:rsidR="00350869" w:rsidRPr="00B96F60">
        <w:rPr>
          <w:sz w:val="20"/>
          <w:szCs w:val="20"/>
        </w:rPr>
        <w:t xml:space="preserve"> Patrik Lundbäck, Regional Manager APAC f</w:t>
      </w:r>
      <w:r w:rsidR="00350869">
        <w:rPr>
          <w:sz w:val="20"/>
          <w:szCs w:val="20"/>
        </w:rPr>
        <w:t xml:space="preserve">or Lift Trucks at Konecranes. </w:t>
      </w:r>
    </w:p>
    <w:p w14:paraId="2268626E" w14:textId="25B9F6E6" w:rsidR="00677D51" w:rsidRDefault="009355C2" w:rsidP="009355C2">
      <w:pPr>
        <w:pStyle w:val="Paragraph"/>
        <w:rPr>
          <w:sz w:val="20"/>
          <w:szCs w:val="20"/>
        </w:rPr>
      </w:pPr>
      <w:r>
        <w:rPr>
          <w:sz w:val="20"/>
          <w:szCs w:val="20"/>
        </w:rPr>
        <w:t>Lars Fredin,</w:t>
      </w:r>
      <w:r w:rsidRPr="009355C2">
        <w:rPr>
          <w:sz w:val="20"/>
          <w:szCs w:val="20"/>
        </w:rPr>
        <w:t xml:space="preserve"> </w:t>
      </w:r>
      <w:r w:rsidR="007F667C">
        <w:rPr>
          <w:sz w:val="20"/>
          <w:szCs w:val="20"/>
        </w:rPr>
        <w:t>Senior Vice President</w:t>
      </w:r>
      <w:r w:rsidR="00A85056">
        <w:rPr>
          <w:sz w:val="20"/>
          <w:szCs w:val="20"/>
        </w:rPr>
        <w:t xml:space="preserve"> of BU Lift Trucks at K</w:t>
      </w:r>
      <w:r w:rsidR="007F667C">
        <w:rPr>
          <w:sz w:val="20"/>
          <w:szCs w:val="20"/>
        </w:rPr>
        <w:t>o</w:t>
      </w:r>
      <w:r>
        <w:rPr>
          <w:sz w:val="20"/>
          <w:szCs w:val="20"/>
        </w:rPr>
        <w:t>n</w:t>
      </w:r>
      <w:r w:rsidR="007F667C">
        <w:rPr>
          <w:sz w:val="20"/>
          <w:szCs w:val="20"/>
        </w:rPr>
        <w:t>e</w:t>
      </w:r>
      <w:r w:rsidR="00A85056">
        <w:rPr>
          <w:sz w:val="20"/>
          <w:szCs w:val="20"/>
        </w:rPr>
        <w:t>cranes</w:t>
      </w:r>
      <w:r>
        <w:rPr>
          <w:sz w:val="20"/>
          <w:szCs w:val="20"/>
        </w:rPr>
        <w:t xml:space="preserve">, </w:t>
      </w:r>
      <w:r w:rsidR="00FF7C75">
        <w:rPr>
          <w:sz w:val="20"/>
          <w:szCs w:val="20"/>
        </w:rPr>
        <w:t xml:space="preserve">agrees and </w:t>
      </w:r>
      <w:r>
        <w:rPr>
          <w:sz w:val="20"/>
          <w:szCs w:val="20"/>
        </w:rPr>
        <w:t>continue</w:t>
      </w:r>
      <w:r w:rsidR="007F667C">
        <w:rPr>
          <w:sz w:val="20"/>
          <w:szCs w:val="20"/>
        </w:rPr>
        <w:t>s</w:t>
      </w:r>
      <w:r>
        <w:rPr>
          <w:sz w:val="20"/>
          <w:szCs w:val="20"/>
        </w:rPr>
        <w:t>: “</w:t>
      </w:r>
      <w:r w:rsidR="002D1F29" w:rsidRPr="008C3321">
        <w:rPr>
          <w:sz w:val="20"/>
          <w:szCs w:val="20"/>
        </w:rPr>
        <w:t>KCL Lif</w:t>
      </w:r>
      <w:r w:rsidR="00C83B6F">
        <w:rPr>
          <w:sz w:val="20"/>
          <w:szCs w:val="20"/>
        </w:rPr>
        <w:t>t</w:t>
      </w:r>
      <w:r w:rsidR="002D1F29" w:rsidRPr="008C3321">
        <w:rPr>
          <w:sz w:val="20"/>
          <w:szCs w:val="20"/>
        </w:rPr>
        <w:t>trucks LTD</w:t>
      </w:r>
      <w:r w:rsidR="00B12C10">
        <w:rPr>
          <w:sz w:val="20"/>
          <w:szCs w:val="20"/>
        </w:rPr>
        <w:t xml:space="preserve">, with </w:t>
      </w:r>
      <w:r w:rsidR="00677D51">
        <w:rPr>
          <w:sz w:val="20"/>
          <w:szCs w:val="20"/>
        </w:rPr>
        <w:t>Ken Loh</w:t>
      </w:r>
      <w:r>
        <w:rPr>
          <w:sz w:val="20"/>
          <w:szCs w:val="20"/>
        </w:rPr>
        <w:t xml:space="preserve">’s vast experience </w:t>
      </w:r>
      <w:r w:rsidR="007F667C">
        <w:rPr>
          <w:sz w:val="20"/>
          <w:szCs w:val="20"/>
        </w:rPr>
        <w:t>in</w:t>
      </w:r>
      <w:r>
        <w:rPr>
          <w:sz w:val="20"/>
          <w:szCs w:val="20"/>
        </w:rPr>
        <w:t xml:space="preserve"> </w:t>
      </w:r>
      <w:r w:rsidR="00677D51">
        <w:rPr>
          <w:sz w:val="20"/>
          <w:szCs w:val="20"/>
        </w:rPr>
        <w:t>this business</w:t>
      </w:r>
      <w:r w:rsidR="003C5E0F">
        <w:rPr>
          <w:sz w:val="20"/>
          <w:szCs w:val="20"/>
        </w:rPr>
        <w:t>,</w:t>
      </w:r>
      <w:r w:rsidR="00677D51">
        <w:rPr>
          <w:sz w:val="20"/>
          <w:szCs w:val="20"/>
        </w:rPr>
        <w:t xml:space="preserve"> will be a great </w:t>
      </w:r>
      <w:r w:rsidR="007F667C">
        <w:rPr>
          <w:sz w:val="20"/>
          <w:szCs w:val="20"/>
        </w:rPr>
        <w:t>resource</w:t>
      </w:r>
      <w:r w:rsidR="00677D51">
        <w:rPr>
          <w:sz w:val="20"/>
          <w:szCs w:val="20"/>
        </w:rPr>
        <w:t xml:space="preserve"> </w:t>
      </w:r>
      <w:r>
        <w:rPr>
          <w:sz w:val="20"/>
          <w:szCs w:val="20"/>
        </w:rPr>
        <w:t>to further strengthen</w:t>
      </w:r>
      <w:r w:rsidR="007F667C">
        <w:rPr>
          <w:sz w:val="20"/>
          <w:szCs w:val="20"/>
        </w:rPr>
        <w:t xml:space="preserve"> Konecranes l</w:t>
      </w:r>
      <w:r>
        <w:rPr>
          <w:sz w:val="20"/>
          <w:szCs w:val="20"/>
        </w:rPr>
        <w:t>ift</w:t>
      </w:r>
      <w:r w:rsidR="007F667C">
        <w:rPr>
          <w:sz w:val="20"/>
          <w:szCs w:val="20"/>
        </w:rPr>
        <w:t xml:space="preserve"> t</w:t>
      </w:r>
      <w:r>
        <w:rPr>
          <w:sz w:val="20"/>
          <w:szCs w:val="20"/>
        </w:rPr>
        <w:t>rucks</w:t>
      </w:r>
      <w:r w:rsidR="007F667C">
        <w:rPr>
          <w:sz w:val="20"/>
          <w:szCs w:val="20"/>
        </w:rPr>
        <w:t xml:space="preserve"> business’</w:t>
      </w:r>
      <w:r>
        <w:rPr>
          <w:sz w:val="20"/>
          <w:szCs w:val="20"/>
        </w:rPr>
        <w:t xml:space="preserve"> global market position.</w:t>
      </w:r>
      <w:r w:rsidR="000F0632">
        <w:rPr>
          <w:sz w:val="20"/>
          <w:szCs w:val="20"/>
        </w:rPr>
        <w:t xml:space="preserve"> T</w:t>
      </w:r>
      <w:r w:rsidR="00FF7C75">
        <w:rPr>
          <w:sz w:val="20"/>
          <w:szCs w:val="20"/>
        </w:rPr>
        <w:t>his will</w:t>
      </w:r>
      <w:r w:rsidR="000F0632">
        <w:rPr>
          <w:sz w:val="20"/>
          <w:szCs w:val="20"/>
        </w:rPr>
        <w:t xml:space="preserve"> certainly</w:t>
      </w:r>
      <w:r w:rsidR="00FF7C75">
        <w:rPr>
          <w:sz w:val="20"/>
          <w:szCs w:val="20"/>
        </w:rPr>
        <w:t xml:space="preserve"> </w:t>
      </w:r>
      <w:r w:rsidR="000F0632">
        <w:rPr>
          <w:sz w:val="20"/>
          <w:szCs w:val="20"/>
        </w:rPr>
        <w:t xml:space="preserve">bring </w:t>
      </w:r>
      <w:r w:rsidR="004E4DB0">
        <w:rPr>
          <w:sz w:val="20"/>
          <w:szCs w:val="20"/>
        </w:rPr>
        <w:t xml:space="preserve">many interesting opportunities </w:t>
      </w:r>
      <w:r w:rsidR="000F0632">
        <w:rPr>
          <w:sz w:val="20"/>
          <w:szCs w:val="20"/>
        </w:rPr>
        <w:t>for the future.</w:t>
      </w:r>
      <w:r w:rsidR="007F667C">
        <w:rPr>
          <w:sz w:val="20"/>
          <w:szCs w:val="20"/>
        </w:rPr>
        <w:t>”</w:t>
      </w:r>
    </w:p>
    <w:p w14:paraId="23528BF0" w14:textId="232C399C" w:rsidR="00990BD0" w:rsidRDefault="00BD2FED" w:rsidP="00E303E3">
      <w:pPr>
        <w:pStyle w:val="Paragraph"/>
        <w:rPr>
          <w:sz w:val="20"/>
          <w:szCs w:val="20"/>
        </w:rPr>
      </w:pPr>
      <w:r w:rsidRPr="003D6363">
        <w:rPr>
          <w:sz w:val="20"/>
          <w:szCs w:val="20"/>
        </w:rPr>
        <w:lastRenderedPageBreak/>
        <w:t>Konecranes</w:t>
      </w:r>
      <w:r w:rsidR="00990BD0" w:rsidRPr="003D6363">
        <w:rPr>
          <w:sz w:val="20"/>
          <w:szCs w:val="20"/>
        </w:rPr>
        <w:t xml:space="preserve"> existing</w:t>
      </w:r>
      <w:r w:rsidRPr="003D6363">
        <w:rPr>
          <w:sz w:val="20"/>
          <w:szCs w:val="20"/>
        </w:rPr>
        <w:t xml:space="preserve"> lift trucks</w:t>
      </w:r>
      <w:r w:rsidR="003D6363">
        <w:rPr>
          <w:sz w:val="20"/>
          <w:szCs w:val="20"/>
        </w:rPr>
        <w:t xml:space="preserve"> distributors </w:t>
      </w:r>
      <w:r w:rsidR="003D6363" w:rsidRPr="003D6363">
        <w:rPr>
          <w:sz w:val="20"/>
          <w:szCs w:val="20"/>
        </w:rPr>
        <w:t xml:space="preserve">in China will continue their business as usual, and work in close co-operation with </w:t>
      </w:r>
      <w:r w:rsidR="002D1F29" w:rsidRPr="008C3321">
        <w:rPr>
          <w:sz w:val="20"/>
          <w:szCs w:val="20"/>
        </w:rPr>
        <w:t>KCL Lif</w:t>
      </w:r>
      <w:r w:rsidR="00C83B6F">
        <w:rPr>
          <w:sz w:val="20"/>
          <w:szCs w:val="20"/>
        </w:rPr>
        <w:t>t</w:t>
      </w:r>
      <w:r w:rsidR="002D1F29" w:rsidRPr="008C3321">
        <w:rPr>
          <w:sz w:val="20"/>
          <w:szCs w:val="20"/>
        </w:rPr>
        <w:t>trucks LTD</w:t>
      </w:r>
      <w:r w:rsidR="00990BD0" w:rsidRPr="003D6363">
        <w:rPr>
          <w:sz w:val="20"/>
          <w:szCs w:val="20"/>
        </w:rPr>
        <w:t>.</w:t>
      </w:r>
    </w:p>
    <w:p w14:paraId="7CC6F66F" w14:textId="77777777" w:rsidR="00E303E3" w:rsidRDefault="00E303E3" w:rsidP="00E303E3"/>
    <w:p w14:paraId="77E8F044" w14:textId="77777777" w:rsidR="0052043C" w:rsidRDefault="0052043C" w:rsidP="00E303E3"/>
    <w:p w14:paraId="3E5648EE" w14:textId="5152F18A" w:rsidR="00E303E3" w:rsidRPr="0023005A" w:rsidRDefault="0052043C" w:rsidP="00E303E3">
      <w:pPr>
        <w:pStyle w:val="NormalHeavy"/>
      </w:pPr>
      <w:r>
        <w:t>Further information:</w:t>
      </w:r>
      <w:r>
        <w:br/>
      </w:r>
      <w:r w:rsidR="009355C2">
        <w:t>Andreas Falk</w:t>
      </w:r>
      <w:r w:rsidR="00E303E3" w:rsidRPr="0023005A">
        <w:t xml:space="preserve">, </w:t>
      </w:r>
      <w:r w:rsidR="00300831">
        <w:t>Global Sales &amp; M</w:t>
      </w:r>
      <w:r w:rsidR="009355C2">
        <w:t>arketing Director</w:t>
      </w:r>
      <w:r w:rsidR="00C1520D">
        <w:t>,</w:t>
      </w:r>
      <w:r w:rsidR="009355C2">
        <w:t xml:space="preserve"> Konecranes Lift</w:t>
      </w:r>
      <w:r w:rsidR="00A45CB2">
        <w:t xml:space="preserve"> T</w:t>
      </w:r>
      <w:r w:rsidR="009355C2">
        <w:t xml:space="preserve">rucks </w:t>
      </w:r>
      <w:r w:rsidR="00E303E3" w:rsidRPr="0023005A">
        <w:t xml:space="preserve"> </w:t>
      </w:r>
    </w:p>
    <w:p w14:paraId="0F389F6A" w14:textId="0081D52B" w:rsidR="00E303E3" w:rsidRDefault="00E303E3" w:rsidP="00E303E3">
      <w:pPr>
        <w:pStyle w:val="NormalHeavy"/>
      </w:pPr>
      <w:r w:rsidRPr="0023005A">
        <w:t xml:space="preserve">Email: </w:t>
      </w:r>
      <w:r w:rsidR="009355C2">
        <w:t>andreas.falk</w:t>
      </w:r>
      <w:r w:rsidRPr="00CA7E3F">
        <w:t>@konecranes.com</w:t>
      </w:r>
      <w:r w:rsidRPr="0023005A">
        <w:t xml:space="preserve"> or phone: +</w:t>
      </w:r>
      <w:r w:rsidR="009355C2">
        <w:t>46 733 357070</w:t>
      </w:r>
      <w:bookmarkStart w:id="0" w:name="_GoBack"/>
      <w:bookmarkEnd w:id="0"/>
    </w:p>
    <w:p w14:paraId="0FDB95D6" w14:textId="77777777" w:rsidR="00A45CB2" w:rsidRDefault="00A45CB2" w:rsidP="00E303E3">
      <w:pPr>
        <w:pStyle w:val="NormalHeavy"/>
      </w:pPr>
    </w:p>
    <w:p w14:paraId="0A486DE4" w14:textId="3A6AB062" w:rsidR="003C5E0F" w:rsidRPr="0023005A" w:rsidRDefault="003C5E0F" w:rsidP="003C5E0F">
      <w:pPr>
        <w:pStyle w:val="NormalHeavy"/>
      </w:pPr>
      <w:r>
        <w:t xml:space="preserve">Ken Loh, </w:t>
      </w:r>
      <w:r w:rsidR="00C83B6F">
        <w:t xml:space="preserve">Managing Director, </w:t>
      </w:r>
      <w:r w:rsidR="002D1F29" w:rsidRPr="008C3321">
        <w:rPr>
          <w:sz w:val="20"/>
          <w:szCs w:val="20"/>
        </w:rPr>
        <w:t>KCL Lif</w:t>
      </w:r>
      <w:r w:rsidR="00C83B6F">
        <w:rPr>
          <w:sz w:val="20"/>
          <w:szCs w:val="20"/>
        </w:rPr>
        <w:t>t</w:t>
      </w:r>
      <w:r w:rsidR="002D1F29" w:rsidRPr="008C3321">
        <w:rPr>
          <w:sz w:val="20"/>
          <w:szCs w:val="20"/>
        </w:rPr>
        <w:t>trucks LTD</w:t>
      </w:r>
    </w:p>
    <w:p w14:paraId="17FD1062" w14:textId="1BFF35A0" w:rsidR="009355C2" w:rsidRDefault="003C5E0F" w:rsidP="00E303E3">
      <w:pPr>
        <w:pStyle w:val="NormalHeavy"/>
      </w:pPr>
      <w:r w:rsidRPr="0023005A">
        <w:t xml:space="preserve">Email: </w:t>
      </w:r>
      <w:r w:rsidR="00B60D94">
        <w:t>k</w:t>
      </w:r>
      <w:r w:rsidR="00B60D94" w:rsidRPr="00B60D94">
        <w:t>en.loh@kclifttrucks.com.hk</w:t>
      </w:r>
      <w:r w:rsidR="00B60D94">
        <w:t xml:space="preserve"> </w:t>
      </w:r>
      <w:r w:rsidRPr="0023005A">
        <w:t>or phon</w:t>
      </w:r>
      <w:r w:rsidRPr="00B60D94">
        <w:t xml:space="preserve">e: </w:t>
      </w:r>
      <w:r w:rsidR="00B60D94" w:rsidRPr="00B60D94">
        <w:t>+852 9038 3311</w:t>
      </w:r>
    </w:p>
    <w:p w14:paraId="28B8F93E" w14:textId="77777777" w:rsidR="004344E7" w:rsidRDefault="004344E7" w:rsidP="00E303E3">
      <w:pPr>
        <w:pStyle w:val="NormalHeavy"/>
      </w:pPr>
    </w:p>
    <w:p w14:paraId="626A5132" w14:textId="29AF1055" w:rsidR="0052043C" w:rsidRPr="0023005A" w:rsidRDefault="000A3DB5" w:rsidP="0052043C">
      <w:pPr>
        <w:pStyle w:val="NormalHeavy"/>
      </w:pPr>
      <w:r>
        <w:t>Carl Gustavsson</w:t>
      </w:r>
      <w:r w:rsidR="0052043C" w:rsidRPr="0023005A">
        <w:t xml:space="preserve">, </w:t>
      </w:r>
      <w:r w:rsidR="0052043C">
        <w:t xml:space="preserve">Marketing </w:t>
      </w:r>
      <w:r>
        <w:t>Manager</w:t>
      </w:r>
      <w:r w:rsidR="0052043C" w:rsidRPr="0023005A">
        <w:t xml:space="preserve">, </w:t>
      </w:r>
      <w:r w:rsidR="00124494">
        <w:t xml:space="preserve">Konecranes </w:t>
      </w:r>
      <w:r w:rsidR="0052043C">
        <w:t>Lift Trucks</w:t>
      </w:r>
      <w:r w:rsidR="0052043C" w:rsidRPr="0023005A">
        <w:t xml:space="preserve"> </w:t>
      </w:r>
    </w:p>
    <w:p w14:paraId="23B9E3F3" w14:textId="77777777" w:rsidR="0052043C" w:rsidRPr="0023005A" w:rsidRDefault="0052043C" w:rsidP="0052043C">
      <w:pPr>
        <w:pStyle w:val="NormalHeavy"/>
      </w:pPr>
      <w:r w:rsidRPr="0023005A">
        <w:t xml:space="preserve">Email: </w:t>
      </w:r>
      <w:r w:rsidR="000A3DB5">
        <w:t>carl</w:t>
      </w:r>
      <w:r>
        <w:t>.</w:t>
      </w:r>
      <w:r w:rsidR="000A3DB5">
        <w:t>gustavsson</w:t>
      </w:r>
      <w:r>
        <w:t xml:space="preserve">@konecranes.com or phone: </w:t>
      </w:r>
      <w:r w:rsidR="000A3DB5" w:rsidRPr="000A3DB5">
        <w:t>+46 70 087 40 66</w:t>
      </w:r>
    </w:p>
    <w:p w14:paraId="2D6AB3A0" w14:textId="77777777" w:rsidR="0052043C" w:rsidRPr="0023005A" w:rsidRDefault="0052043C" w:rsidP="00E303E3">
      <w:pPr>
        <w:pStyle w:val="NormalHeavy"/>
      </w:pPr>
    </w:p>
    <w:p w14:paraId="7179CC80" w14:textId="77777777" w:rsidR="00E303E3" w:rsidRPr="0023005A" w:rsidRDefault="00E303E3" w:rsidP="00E303E3"/>
    <w:p w14:paraId="68A7405C" w14:textId="77777777" w:rsidR="00E303E3" w:rsidRPr="0023005A" w:rsidRDefault="00E303E3" w:rsidP="00E303E3">
      <w:r w:rsidRPr="0023005A">
        <w:t xml:space="preserve">This press release together with a downloadable picture is available at our </w:t>
      </w:r>
      <w:r w:rsidRPr="0023005A">
        <w:br/>
        <w:t xml:space="preserve">website </w:t>
      </w:r>
      <w:hyperlink r:id="rId8" w:history="1">
        <w:r w:rsidRPr="009E2B17">
          <w:rPr>
            <w:rStyle w:val="Hyperlnk"/>
            <w:rFonts w:ascii="Arial" w:hAnsi="Arial"/>
          </w:rPr>
          <w:t>k</w:t>
        </w:r>
        <w:r w:rsidR="009E2B17" w:rsidRPr="009E2B17">
          <w:rPr>
            <w:rStyle w:val="Hyperlnk"/>
            <w:rFonts w:ascii="Arial" w:hAnsi="Arial"/>
          </w:rPr>
          <w:t>clifttrucks</w:t>
        </w:r>
        <w:r w:rsidRPr="009E2B17">
          <w:rPr>
            <w:rStyle w:val="Hyperlnk"/>
            <w:rFonts w:ascii="Arial" w:hAnsi="Arial"/>
          </w:rPr>
          <w:t>.com</w:t>
        </w:r>
      </w:hyperlink>
    </w:p>
    <w:p w14:paraId="735CFEFB" w14:textId="77777777" w:rsidR="00E303E3" w:rsidRPr="0023005A" w:rsidRDefault="00E303E3" w:rsidP="00E303E3"/>
    <w:p w14:paraId="51AEE329" w14:textId="77777777" w:rsidR="007B1D98" w:rsidRDefault="000A3DB5" w:rsidP="00C33532">
      <w:pPr>
        <w:pStyle w:val="NormalHeavy"/>
      </w:pPr>
      <w:r w:rsidRPr="000A3DB5">
        <w:t xml:space="preserve">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2016, Group (comparable combined company) sales </w:t>
      </w:r>
      <w:proofErr w:type="spellStart"/>
      <w:r w:rsidRPr="000A3DB5">
        <w:t>totaled</w:t>
      </w:r>
      <w:proofErr w:type="spellEnd"/>
      <w:r w:rsidRPr="000A3DB5">
        <w:t xml:space="preserve"> EUR 3,278 million. The Group has 16,800 employees at 600 locations in 50 countries. Konecranes class A shares are listed on the Nasdaq Helsinki (symbol: KCR).</w:t>
      </w:r>
    </w:p>
    <w:sectPr w:rsidR="007B1D98" w:rsidSect="00E303E3">
      <w:headerReference w:type="default" r:id="rId9"/>
      <w:footerReference w:type="default" r:id="rId10"/>
      <w:headerReference w:type="first" r:id="rId11"/>
      <w:footerReference w:type="first" r:id="rId12"/>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F418" w14:textId="77777777" w:rsidR="000F2FE8" w:rsidRDefault="000F2FE8">
      <w:r>
        <w:separator/>
      </w:r>
    </w:p>
  </w:endnote>
  <w:endnote w:type="continuationSeparator" w:id="0">
    <w:p w14:paraId="3159BF64" w14:textId="77777777" w:rsidR="000F2FE8" w:rsidRDefault="000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altName w:val="Arial"/>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3787" w14:textId="4ACC8415" w:rsidR="00430900" w:rsidRPr="006110E8" w:rsidRDefault="00430900" w:rsidP="00597B7B">
    <w:pPr>
      <w:pStyle w:val="Sidfot"/>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344E7">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4344E7">
      <w:rPr>
        <w:noProof/>
        <w:sz w:val="18"/>
        <w:szCs w:val="18"/>
      </w:rPr>
      <w:t>2</w:t>
    </w:r>
    <w:r w:rsidR="00503282">
      <w:rPr>
        <w:sz w:val="18"/>
        <w:szCs w:val="18"/>
      </w:rPr>
      <w:fldChar w:fldCharType="end"/>
    </w:r>
  </w:p>
  <w:p w14:paraId="30D42670" w14:textId="77777777" w:rsidR="00430900" w:rsidRDefault="00430900" w:rsidP="00597B7B">
    <w:pPr>
      <w:pStyle w:val="Sidfot"/>
    </w:pPr>
  </w:p>
  <w:p w14:paraId="55D35BD8" w14:textId="77777777" w:rsidR="00430900" w:rsidRDefault="00430900" w:rsidP="00597B7B">
    <w:pPr>
      <w:pStyle w:val="Sidfot"/>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23CF" w14:textId="68585E4A" w:rsidR="00430900" w:rsidRPr="006110E8" w:rsidRDefault="00430900" w:rsidP="00597B7B">
    <w:pPr>
      <w:pStyle w:val="Sidfot"/>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344E7">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4344E7">
      <w:rPr>
        <w:noProof/>
        <w:sz w:val="18"/>
        <w:szCs w:val="18"/>
      </w:rPr>
      <w:t>2</w:t>
    </w:r>
    <w:r w:rsidR="00503282">
      <w:rPr>
        <w:sz w:val="18"/>
        <w:szCs w:val="18"/>
      </w:rPr>
      <w:fldChar w:fldCharType="end"/>
    </w:r>
  </w:p>
  <w:p w14:paraId="30AA8ACD" w14:textId="77777777" w:rsidR="00430900" w:rsidRDefault="00430900" w:rsidP="00597B7B">
    <w:pPr>
      <w:pStyle w:val="Sidfot"/>
    </w:pPr>
  </w:p>
  <w:p w14:paraId="199BA2B5" w14:textId="77777777" w:rsidR="00430900" w:rsidRDefault="00430900" w:rsidP="00597B7B">
    <w:pPr>
      <w:pStyle w:val="Sidfot"/>
    </w:pPr>
  </w:p>
  <w:p w14:paraId="02BDB121" w14:textId="77777777" w:rsidR="00430900" w:rsidRDefault="004039A5" w:rsidP="004039A5">
    <w:pPr>
      <w:pStyle w:val="Sidfot"/>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nk"/>
          <w:rFonts w:ascii="ITC Franklin Gothic Std Med" w:hAnsi="ITC Franklin Gothic Std Med"/>
          <w:lang w:val="en-US"/>
        </w:rPr>
        <w:t>www.konecranes.com</w:t>
      </w:r>
    </w:hyperlink>
  </w:p>
  <w:p w14:paraId="4240FB61" w14:textId="77777777"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E7E4" w14:textId="77777777" w:rsidR="000F2FE8" w:rsidRDefault="000F2FE8">
      <w:r>
        <w:separator/>
      </w:r>
    </w:p>
  </w:footnote>
  <w:footnote w:type="continuationSeparator" w:id="0">
    <w:p w14:paraId="5C248C3C" w14:textId="77777777" w:rsidR="000F2FE8" w:rsidRDefault="000F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013E" w14:textId="77777777"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56DFB059" wp14:editId="5E7D3C31">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21F0978B" w14:textId="77777777" w:rsidR="00430900" w:rsidRPr="00B06C59" w:rsidRDefault="000A3DB5" w:rsidP="00E303E3">
    <w:pPr>
      <w:pStyle w:val="Sidhuvud"/>
    </w:pPr>
    <w:r>
      <w:rPr>
        <w:b/>
        <w:bCs/>
      </w:rPr>
      <w:t>Markaryd</w:t>
    </w:r>
    <w:r w:rsidR="00430900" w:rsidRPr="00CA7E3F">
      <w:rPr>
        <w:b/>
        <w:bCs/>
      </w:rPr>
      <w:t xml:space="preserve"> </w:t>
    </w:r>
    <w:r w:rsidR="00B96F60">
      <w:rPr>
        <w:b/>
        <w:bCs/>
      </w:rPr>
      <w:t>24</w:t>
    </w:r>
    <w:r w:rsidR="00430900">
      <w:rPr>
        <w:b/>
        <w:bCs/>
      </w:rPr>
      <w:t xml:space="preserve"> </w:t>
    </w:r>
    <w:r w:rsidR="00B96F60">
      <w:rPr>
        <w:b/>
        <w:bCs/>
      </w:rPr>
      <w:t>January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680D" w14:textId="77777777"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057B194B" wp14:editId="5E85FE87">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38366E46" w14:textId="77777777" w:rsidR="00430900" w:rsidRPr="00D81944" w:rsidRDefault="0052043C" w:rsidP="00E303E3">
    <w:pPr>
      <w:pStyle w:val="Sidhuvud"/>
    </w:pPr>
    <w:r>
      <w:rPr>
        <w:b/>
        <w:bCs/>
      </w:rPr>
      <w:t>Markaryd</w:t>
    </w:r>
    <w:r w:rsidR="00430900" w:rsidRPr="00CA7E3F">
      <w:rPr>
        <w:b/>
        <w:bCs/>
      </w:rPr>
      <w:t xml:space="preserve"> </w:t>
    </w:r>
    <w:r w:rsidR="00B96F60" w:rsidRPr="005F1E33">
      <w:rPr>
        <w:b/>
        <w:bCs/>
      </w:rPr>
      <w:t>24</w:t>
    </w:r>
    <w:r w:rsidR="00430900">
      <w:rPr>
        <w:b/>
        <w:bCs/>
      </w:rPr>
      <w:t xml:space="preserve"> </w:t>
    </w:r>
    <w:r w:rsidR="00B96F60">
      <w:rPr>
        <w:b/>
        <w:bCs/>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7D"/>
    <w:rsid w:val="00052B46"/>
    <w:rsid w:val="00075A3E"/>
    <w:rsid w:val="00085F76"/>
    <w:rsid w:val="000901D2"/>
    <w:rsid w:val="000A3DB5"/>
    <w:rsid w:val="000E35E9"/>
    <w:rsid w:val="000F0632"/>
    <w:rsid w:val="000F17A9"/>
    <w:rsid w:val="000F2FE8"/>
    <w:rsid w:val="00113C60"/>
    <w:rsid w:val="00122CF5"/>
    <w:rsid w:val="00124494"/>
    <w:rsid w:val="00184A47"/>
    <w:rsid w:val="00195B88"/>
    <w:rsid w:val="001A07B4"/>
    <w:rsid w:val="001B794E"/>
    <w:rsid w:val="001D0F68"/>
    <w:rsid w:val="001D6014"/>
    <w:rsid w:val="001E2A9F"/>
    <w:rsid w:val="002029A8"/>
    <w:rsid w:val="00211381"/>
    <w:rsid w:val="0023005A"/>
    <w:rsid w:val="00253127"/>
    <w:rsid w:val="002D1E12"/>
    <w:rsid w:val="002D1F29"/>
    <w:rsid w:val="002E64E6"/>
    <w:rsid w:val="00300831"/>
    <w:rsid w:val="0031360E"/>
    <w:rsid w:val="00317210"/>
    <w:rsid w:val="00345A35"/>
    <w:rsid w:val="00350869"/>
    <w:rsid w:val="00387B56"/>
    <w:rsid w:val="003A470C"/>
    <w:rsid w:val="003C5E0F"/>
    <w:rsid w:val="003D3540"/>
    <w:rsid w:val="003D6363"/>
    <w:rsid w:val="004039A5"/>
    <w:rsid w:val="00430900"/>
    <w:rsid w:val="004344E7"/>
    <w:rsid w:val="00461813"/>
    <w:rsid w:val="0048472B"/>
    <w:rsid w:val="004A1A2C"/>
    <w:rsid w:val="004B1C70"/>
    <w:rsid w:val="004B78EA"/>
    <w:rsid w:val="004D4BC3"/>
    <w:rsid w:val="004E4DB0"/>
    <w:rsid w:val="004E5FB6"/>
    <w:rsid w:val="004F410B"/>
    <w:rsid w:val="00503282"/>
    <w:rsid w:val="00514409"/>
    <w:rsid w:val="005176B6"/>
    <w:rsid w:val="00517834"/>
    <w:rsid w:val="0052043C"/>
    <w:rsid w:val="00526CE7"/>
    <w:rsid w:val="0053410B"/>
    <w:rsid w:val="00537806"/>
    <w:rsid w:val="00553026"/>
    <w:rsid w:val="0056121D"/>
    <w:rsid w:val="0058433A"/>
    <w:rsid w:val="00597B7B"/>
    <w:rsid w:val="005A440F"/>
    <w:rsid w:val="005D1DA7"/>
    <w:rsid w:val="005E6718"/>
    <w:rsid w:val="005F1E33"/>
    <w:rsid w:val="00620460"/>
    <w:rsid w:val="006245B0"/>
    <w:rsid w:val="006651E1"/>
    <w:rsid w:val="00677D51"/>
    <w:rsid w:val="006A1C1B"/>
    <w:rsid w:val="006C1B84"/>
    <w:rsid w:val="006C2679"/>
    <w:rsid w:val="007122DE"/>
    <w:rsid w:val="00712A5D"/>
    <w:rsid w:val="00715369"/>
    <w:rsid w:val="00716E26"/>
    <w:rsid w:val="00726C12"/>
    <w:rsid w:val="0076319A"/>
    <w:rsid w:val="00772FCF"/>
    <w:rsid w:val="00783AF6"/>
    <w:rsid w:val="007849C5"/>
    <w:rsid w:val="007866E1"/>
    <w:rsid w:val="007A2E3D"/>
    <w:rsid w:val="007A48CF"/>
    <w:rsid w:val="007B1D98"/>
    <w:rsid w:val="007E78D6"/>
    <w:rsid w:val="007F667C"/>
    <w:rsid w:val="00807E77"/>
    <w:rsid w:val="00810C1B"/>
    <w:rsid w:val="00812A33"/>
    <w:rsid w:val="00825DC0"/>
    <w:rsid w:val="008406D1"/>
    <w:rsid w:val="00844CBA"/>
    <w:rsid w:val="0085329A"/>
    <w:rsid w:val="00856CB7"/>
    <w:rsid w:val="008806B9"/>
    <w:rsid w:val="00886030"/>
    <w:rsid w:val="00894EC9"/>
    <w:rsid w:val="008C0B5A"/>
    <w:rsid w:val="008C3321"/>
    <w:rsid w:val="008D3C3C"/>
    <w:rsid w:val="00913DB7"/>
    <w:rsid w:val="00926F9F"/>
    <w:rsid w:val="0092746F"/>
    <w:rsid w:val="009355C2"/>
    <w:rsid w:val="00944967"/>
    <w:rsid w:val="00945015"/>
    <w:rsid w:val="009548C1"/>
    <w:rsid w:val="0096273D"/>
    <w:rsid w:val="00990BD0"/>
    <w:rsid w:val="009B2EAF"/>
    <w:rsid w:val="009E2B17"/>
    <w:rsid w:val="009F0FA8"/>
    <w:rsid w:val="00A16D16"/>
    <w:rsid w:val="00A45CB2"/>
    <w:rsid w:val="00A47034"/>
    <w:rsid w:val="00A61A69"/>
    <w:rsid w:val="00A811E4"/>
    <w:rsid w:val="00A85056"/>
    <w:rsid w:val="00AC7B47"/>
    <w:rsid w:val="00AD1E03"/>
    <w:rsid w:val="00AE1E13"/>
    <w:rsid w:val="00AE2112"/>
    <w:rsid w:val="00AE40B9"/>
    <w:rsid w:val="00AF0032"/>
    <w:rsid w:val="00AF5455"/>
    <w:rsid w:val="00AF69EA"/>
    <w:rsid w:val="00B02FC6"/>
    <w:rsid w:val="00B06C59"/>
    <w:rsid w:val="00B12C10"/>
    <w:rsid w:val="00B17CC4"/>
    <w:rsid w:val="00B20670"/>
    <w:rsid w:val="00B460D7"/>
    <w:rsid w:val="00B60D94"/>
    <w:rsid w:val="00B67003"/>
    <w:rsid w:val="00B96F60"/>
    <w:rsid w:val="00BD2FED"/>
    <w:rsid w:val="00BE457B"/>
    <w:rsid w:val="00C030D0"/>
    <w:rsid w:val="00C1520D"/>
    <w:rsid w:val="00C33532"/>
    <w:rsid w:val="00C36233"/>
    <w:rsid w:val="00C83B6F"/>
    <w:rsid w:val="00C919FD"/>
    <w:rsid w:val="00CA7E3F"/>
    <w:rsid w:val="00CC0AAF"/>
    <w:rsid w:val="00CC259C"/>
    <w:rsid w:val="00CD4A2E"/>
    <w:rsid w:val="00CE4417"/>
    <w:rsid w:val="00D810B4"/>
    <w:rsid w:val="00D81944"/>
    <w:rsid w:val="00D92846"/>
    <w:rsid w:val="00E03558"/>
    <w:rsid w:val="00E0739D"/>
    <w:rsid w:val="00E303E3"/>
    <w:rsid w:val="00E34922"/>
    <w:rsid w:val="00E417F1"/>
    <w:rsid w:val="00E81FC8"/>
    <w:rsid w:val="00E93824"/>
    <w:rsid w:val="00EA2C5A"/>
    <w:rsid w:val="00EA7F8B"/>
    <w:rsid w:val="00ED106E"/>
    <w:rsid w:val="00ED1A4D"/>
    <w:rsid w:val="00EE5C7B"/>
    <w:rsid w:val="00F02A61"/>
    <w:rsid w:val="00F113AE"/>
    <w:rsid w:val="00F17B65"/>
    <w:rsid w:val="00F45810"/>
    <w:rsid w:val="00F923AA"/>
    <w:rsid w:val="00FC5F7D"/>
    <w:rsid w:val="00FD6619"/>
    <w:rsid w:val="00FF6D69"/>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4:docId w14:val="275BA650"/>
  <w15:chartTrackingRefBased/>
  <w15:docId w15:val="{6791D9DB-C010-4E5E-9B0F-78A7FD5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Rubrik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Rubrik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Rubrik3">
    <w:name w:val="heading 3"/>
    <w:basedOn w:val="Normal"/>
    <w:next w:val="Normal"/>
    <w:qFormat/>
    <w:rsid w:val="007849C5"/>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rsid w:val="007849C5"/>
    <w:pPr>
      <w:autoSpaceDE w:val="0"/>
      <w:autoSpaceDN w:val="0"/>
      <w:adjustRightInd w:val="0"/>
      <w:ind w:right="0"/>
    </w:pPr>
    <w:rPr>
      <w:szCs w:val="19"/>
    </w:rPr>
  </w:style>
  <w:style w:type="paragraph" w:styleId="Sidfot">
    <w:name w:val="footer"/>
    <w:basedOn w:val="Normal"/>
    <w:next w:val="Normal"/>
    <w:link w:val="Sidfot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Standardstycketeckensnit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Sidhuvud"/>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nk">
    <w:name w:val="Hyperlink"/>
    <w:basedOn w:val="Standardstycketeckensnitt"/>
    <w:rsid w:val="00CC0AAF"/>
    <w:rPr>
      <w:color w:val="0000FF"/>
      <w:u w:val="single"/>
    </w:rPr>
  </w:style>
  <w:style w:type="character" w:customStyle="1" w:styleId="SidfotChar">
    <w:name w:val="Sidfot Char"/>
    <w:link w:val="Sidfot"/>
    <w:rsid w:val="004039A5"/>
    <w:rPr>
      <w:rFonts w:ascii="ITC Franklin Gothic Std Book" w:hAnsi="ITC Franklin Gothic Std Book"/>
      <w:sz w:val="15"/>
      <w:szCs w:val="19"/>
      <w:lang w:val="en-GB"/>
    </w:rPr>
  </w:style>
  <w:style w:type="character" w:styleId="Kommentarsreferens">
    <w:name w:val="annotation reference"/>
    <w:basedOn w:val="Standardstycketeckensnitt"/>
    <w:rsid w:val="00677D51"/>
    <w:rPr>
      <w:sz w:val="16"/>
      <w:szCs w:val="16"/>
    </w:rPr>
  </w:style>
  <w:style w:type="paragraph" w:styleId="Kommentarer">
    <w:name w:val="annotation text"/>
    <w:basedOn w:val="Normal"/>
    <w:link w:val="KommentarerChar"/>
    <w:rsid w:val="00677D51"/>
    <w:pPr>
      <w:spacing w:line="240" w:lineRule="auto"/>
    </w:pPr>
    <w:rPr>
      <w:sz w:val="20"/>
      <w:szCs w:val="20"/>
    </w:rPr>
  </w:style>
  <w:style w:type="character" w:customStyle="1" w:styleId="KommentarerChar">
    <w:name w:val="Kommentarer Char"/>
    <w:basedOn w:val="Standardstycketeckensnitt"/>
    <w:link w:val="Kommentarer"/>
    <w:rsid w:val="00677D51"/>
    <w:rPr>
      <w:rFonts w:ascii="ITC Franklin Gothic Std Book" w:hAnsi="ITC Franklin Gothic Std Book"/>
      <w:lang w:val="en-GB"/>
    </w:rPr>
  </w:style>
  <w:style w:type="paragraph" w:styleId="Kommentarsmne">
    <w:name w:val="annotation subject"/>
    <w:basedOn w:val="Kommentarer"/>
    <w:next w:val="Kommentarer"/>
    <w:link w:val="KommentarsmneChar"/>
    <w:rsid w:val="00677D51"/>
    <w:rPr>
      <w:b/>
      <w:bCs/>
    </w:rPr>
  </w:style>
  <w:style w:type="character" w:customStyle="1" w:styleId="KommentarsmneChar">
    <w:name w:val="Kommentarsämne Char"/>
    <w:basedOn w:val="KommentarerChar"/>
    <w:link w:val="Kommentarsmne"/>
    <w:rsid w:val="00677D51"/>
    <w:rPr>
      <w:rFonts w:ascii="ITC Franklin Gothic Std Book" w:hAnsi="ITC Franklin Gothic Std Book"/>
      <w:b/>
      <w:bCs/>
      <w:lang w:val="en-GB"/>
    </w:rPr>
  </w:style>
  <w:style w:type="paragraph" w:styleId="Ballongtext">
    <w:name w:val="Balloon Text"/>
    <w:basedOn w:val="Normal"/>
    <w:link w:val="BallongtextChar"/>
    <w:semiHidden/>
    <w:unhideWhenUsed/>
    <w:rsid w:val="00677D51"/>
    <w:pPr>
      <w:spacing w:line="240" w:lineRule="auto"/>
    </w:pPr>
    <w:rPr>
      <w:rFonts w:ascii="Segoe UI" w:hAnsi="Segoe UI" w:cs="Segoe UI"/>
      <w:szCs w:val="18"/>
    </w:rPr>
  </w:style>
  <w:style w:type="character" w:customStyle="1" w:styleId="BallongtextChar">
    <w:name w:val="Ballongtext Char"/>
    <w:basedOn w:val="Standardstycketeckensnitt"/>
    <w:link w:val="Ballongtext"/>
    <w:semiHidden/>
    <w:rsid w:val="00677D51"/>
    <w:rPr>
      <w:rFonts w:ascii="Segoe UI" w:hAnsi="Segoe UI" w:cs="Segoe UI"/>
      <w:sz w:val="18"/>
      <w:szCs w:val="18"/>
      <w:lang w:val="en-GB"/>
    </w:rPr>
  </w:style>
  <w:style w:type="paragraph" w:styleId="Revision">
    <w:name w:val="Revision"/>
    <w:hidden/>
    <w:uiPriority w:val="99"/>
    <w:semiHidden/>
    <w:rsid w:val="00CD4A2E"/>
    <w:rPr>
      <w:rFonts w:ascii="ITC Franklin Gothic Std Book" w:hAnsi="ITC Franklin Gothic Std Book"/>
      <w:sz w:val="18"/>
      <w:szCs w:val="24"/>
      <w:lang w:val="en-GB"/>
    </w:rPr>
  </w:style>
  <w:style w:type="character" w:styleId="Olstomnmnande">
    <w:name w:val="Unresolved Mention"/>
    <w:basedOn w:val="Standardstycketeckensnitt"/>
    <w:uiPriority w:val="99"/>
    <w:semiHidden/>
    <w:unhideWhenUsed/>
    <w:rsid w:val="00B60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ivate\1%20MarCom\1.%20External%20Communication\3.%20Media\2.%20PRESS\A.%20Press%20release\Template\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EBD4-5A6F-4CD4-A41F-A469AADE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488</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Erica Månsson</dc:creator>
  <cp:keywords/>
  <dc:description/>
  <cp:lastModifiedBy>Erica Månsson</cp:lastModifiedBy>
  <cp:revision>7</cp:revision>
  <cp:lastPrinted>2006-09-13T07:55:00Z</cp:lastPrinted>
  <dcterms:created xsi:type="dcterms:W3CDTF">2018-01-11T13:50:00Z</dcterms:created>
  <dcterms:modified xsi:type="dcterms:W3CDTF">2018-01-24T08:17:00Z</dcterms:modified>
</cp:coreProperties>
</file>