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DF7" w:rsidRPr="00215A44" w:rsidRDefault="00A20788" w:rsidP="008C7DF7">
      <w:pPr>
        <w:rPr>
          <w:rFonts w:ascii="ITC Franklin Gothic Std Med" w:hAnsi="ITC Franklin Gothic Std Med"/>
          <w:sz w:val="28"/>
          <w:szCs w:val="28"/>
          <w:lang w:val="en-US"/>
        </w:rPr>
      </w:pPr>
      <w:r w:rsidRPr="00215A44">
        <w:rPr>
          <w:rFonts w:ascii="ITC Franklin Gothic Std Med" w:hAnsi="ITC Franklin Gothic Std Med"/>
          <w:sz w:val="28"/>
          <w:szCs w:val="28"/>
          <w:lang w:val="en-US"/>
        </w:rPr>
        <w:t>Konecranes Power Drive; Same power - less fuel</w:t>
      </w:r>
    </w:p>
    <w:p w:rsidR="00A20788" w:rsidRPr="008C7DF7" w:rsidRDefault="00A20788" w:rsidP="008C7DF7">
      <w:pPr>
        <w:rPr>
          <w:lang w:val="en-US"/>
        </w:rPr>
      </w:pPr>
    </w:p>
    <w:p w:rsidR="00A20788" w:rsidRPr="00215A44" w:rsidRDefault="00A20788" w:rsidP="00A20788">
      <w:pPr>
        <w:pStyle w:val="Paragraph"/>
        <w:ind w:firstLine="0"/>
        <w:rPr>
          <w:rFonts w:ascii="ITC Franklin Gothic Std Med" w:hAnsi="ITC Franklin Gothic Std Med"/>
          <w:szCs w:val="22"/>
          <w:lang w:val="en-US"/>
        </w:rPr>
      </w:pPr>
      <w:r w:rsidRPr="00215A44">
        <w:rPr>
          <w:rFonts w:ascii="ITC Franklin Gothic Std Med" w:hAnsi="ITC Franklin Gothic Std Med"/>
          <w:szCs w:val="22"/>
          <w:lang w:val="en-US"/>
        </w:rPr>
        <w:t xml:space="preserve">Konecranes is now launching </w:t>
      </w:r>
      <w:hyperlink r:id="rId7" w:history="1">
        <w:r w:rsidRPr="00027FDA">
          <w:rPr>
            <w:rStyle w:val="Hyperlink"/>
            <w:rFonts w:ascii="ITC Franklin Gothic Std Med" w:hAnsi="ITC Franklin Gothic Std Med"/>
            <w:szCs w:val="22"/>
            <w:lang w:val="en-US"/>
          </w:rPr>
          <w:t>Power Drive</w:t>
        </w:r>
      </w:hyperlink>
      <w:r w:rsidRPr="00215A44">
        <w:rPr>
          <w:rFonts w:ascii="ITC Franklin Gothic Std Med" w:hAnsi="ITC Franklin Gothic Std Med"/>
          <w:szCs w:val="22"/>
          <w:lang w:val="en-US"/>
        </w:rPr>
        <w:t xml:space="preserve"> for lift trucks, a driveline technology that delivers up to 25% in fuel savings – without impacting on the power of the machine. </w:t>
      </w:r>
    </w:p>
    <w:p w:rsidR="00A20788" w:rsidRDefault="00A20788" w:rsidP="00A20788">
      <w:pPr>
        <w:pStyle w:val="Paragraph"/>
        <w:ind w:firstLine="0"/>
        <w:rPr>
          <w:sz w:val="20"/>
          <w:szCs w:val="20"/>
          <w:lang w:val="en-US"/>
        </w:rPr>
      </w:pPr>
    </w:p>
    <w:p w:rsidR="00A20788" w:rsidRPr="00A20788" w:rsidRDefault="00A20788" w:rsidP="00A20788">
      <w:pPr>
        <w:pStyle w:val="Paragraph"/>
        <w:ind w:firstLine="0"/>
        <w:rPr>
          <w:sz w:val="20"/>
          <w:szCs w:val="20"/>
          <w:lang w:val="en-US"/>
        </w:rPr>
      </w:pPr>
      <w:r w:rsidRPr="00A20788">
        <w:rPr>
          <w:sz w:val="20"/>
          <w:szCs w:val="20"/>
          <w:lang w:val="en-US"/>
        </w:rPr>
        <w:t xml:space="preserve">The new system is designed to further enhance fuel savings with remained performance for customers, offering also a lighter environmental footprint for their machines. By adding a new hydraulic system configuration and optimizing the rpm in addition to a transmission with lock-up function, Konecranes has designed a system to cut the fuel consumption whilst the power and performance is unaffected. The remarkable new </w:t>
      </w:r>
      <w:hyperlink r:id="rId8" w:history="1">
        <w:r w:rsidRPr="00027FDA">
          <w:rPr>
            <w:rStyle w:val="Hyperlink"/>
            <w:sz w:val="20"/>
            <w:szCs w:val="20"/>
            <w:lang w:val="en-US"/>
          </w:rPr>
          <w:t>Power Drive</w:t>
        </w:r>
      </w:hyperlink>
      <w:r w:rsidRPr="00A20788">
        <w:rPr>
          <w:sz w:val="20"/>
          <w:szCs w:val="20"/>
          <w:lang w:val="en-US"/>
        </w:rPr>
        <w:t xml:space="preserve"> delivers the same power as a conventional driveline, but with 15- to 25% less fuel usage, depending on operating environment, and with lower noise pollution.</w:t>
      </w:r>
    </w:p>
    <w:p w:rsidR="00A20788" w:rsidRPr="00A20788" w:rsidRDefault="00A20788" w:rsidP="00A20788">
      <w:pPr>
        <w:pStyle w:val="Paragraph"/>
        <w:rPr>
          <w:sz w:val="20"/>
          <w:szCs w:val="20"/>
          <w:lang w:val="en-US"/>
        </w:rPr>
      </w:pPr>
    </w:p>
    <w:p w:rsidR="00A20788" w:rsidRPr="00A20788" w:rsidRDefault="00027FDA" w:rsidP="00A20788">
      <w:pPr>
        <w:pStyle w:val="Paragraph"/>
        <w:ind w:firstLine="0"/>
        <w:rPr>
          <w:b/>
          <w:sz w:val="20"/>
          <w:szCs w:val="20"/>
          <w:lang w:val="en-US"/>
        </w:rPr>
      </w:pPr>
      <w:hyperlink r:id="rId9" w:history="1">
        <w:r w:rsidR="00A20788" w:rsidRPr="00027FDA">
          <w:rPr>
            <w:rStyle w:val="Hyperlink"/>
            <w:b/>
            <w:sz w:val="20"/>
            <w:szCs w:val="20"/>
            <w:lang w:val="en-US"/>
          </w:rPr>
          <w:t>Smarter Where It Matters</w:t>
        </w:r>
      </w:hyperlink>
    </w:p>
    <w:p w:rsidR="00A20788" w:rsidRDefault="00A20788" w:rsidP="00A20788">
      <w:pPr>
        <w:pStyle w:val="Paragraph"/>
        <w:ind w:firstLine="0"/>
        <w:rPr>
          <w:sz w:val="20"/>
          <w:szCs w:val="20"/>
          <w:lang w:val="en-US"/>
        </w:rPr>
      </w:pPr>
      <w:r w:rsidRPr="00A20788">
        <w:rPr>
          <w:sz w:val="20"/>
          <w:szCs w:val="20"/>
          <w:lang w:val="en-US"/>
        </w:rPr>
        <w:t xml:space="preserve">For Konecranes, fuel saving technologies, without compromising on the performance, has always been a focus by heart. In 2013 we launched the world’s first </w:t>
      </w:r>
      <w:hyperlink r:id="rId10" w:history="1">
        <w:r w:rsidRPr="00027FDA">
          <w:rPr>
            <w:rStyle w:val="Hyperlink"/>
            <w:sz w:val="20"/>
            <w:szCs w:val="20"/>
            <w:lang w:val="en-US"/>
          </w:rPr>
          <w:t>Hybrid Reach stacker</w:t>
        </w:r>
      </w:hyperlink>
      <w:r w:rsidRPr="00A20788">
        <w:rPr>
          <w:sz w:val="20"/>
          <w:szCs w:val="20"/>
          <w:lang w:val="en-US"/>
        </w:rPr>
        <w:t xml:space="preserve">, which reduces fuel consumption by between 30 and 50% and reduced CO2 emissions by an impressive 20 kg per running hour. </w:t>
      </w:r>
    </w:p>
    <w:p w:rsidR="00A20788" w:rsidRPr="00A20788" w:rsidRDefault="00A20788" w:rsidP="00A20788">
      <w:pPr>
        <w:pStyle w:val="Paragraph"/>
        <w:ind w:firstLine="0"/>
        <w:rPr>
          <w:sz w:val="20"/>
          <w:szCs w:val="20"/>
          <w:lang w:val="en-US"/>
        </w:rPr>
      </w:pPr>
    </w:p>
    <w:p w:rsidR="00B153B1" w:rsidRPr="00F323F4" w:rsidRDefault="00A20788" w:rsidP="00A20788">
      <w:pPr>
        <w:pStyle w:val="Paragraph"/>
        <w:ind w:firstLine="0"/>
        <w:rPr>
          <w:sz w:val="20"/>
          <w:szCs w:val="20"/>
          <w:lang w:val="en-US"/>
        </w:rPr>
      </w:pPr>
      <w:r w:rsidRPr="00A20788">
        <w:rPr>
          <w:sz w:val="20"/>
          <w:szCs w:val="20"/>
          <w:lang w:val="en-US"/>
        </w:rPr>
        <w:t>Customers now have the option to place a Power Drive system in the new machine they order, and, as Andreas Falk Sales and Marketing Director of Konecranes Business Unit Lift Trucks points out, “Customers who take advantage of this new feature will find that savings in fuel costs will according to our estimates have paid for the Power Drive in about 6 months or less.”</w:t>
      </w:r>
    </w:p>
    <w:p w:rsidR="00532297" w:rsidRPr="00F323F4" w:rsidRDefault="00532297" w:rsidP="00532297">
      <w:pPr>
        <w:rPr>
          <w:sz w:val="20"/>
          <w:szCs w:val="20"/>
          <w:lang w:val="en-US"/>
        </w:rPr>
      </w:pPr>
    </w:p>
    <w:p w:rsidR="00532297" w:rsidRDefault="00532297" w:rsidP="00532297">
      <w:pPr>
        <w:pStyle w:val="NormalHeavy"/>
      </w:pPr>
      <w:r w:rsidRPr="008D4CF1">
        <w:t xml:space="preserve">Further information: </w:t>
      </w:r>
      <w:r w:rsidR="003008D9">
        <w:t>Andreas Falk</w:t>
      </w:r>
      <w:r w:rsidRPr="0023005A">
        <w:t xml:space="preserve">, </w:t>
      </w:r>
      <w:r w:rsidR="003008D9">
        <w:t>Global Sales &amp; Marketing Director</w:t>
      </w:r>
      <w:r w:rsidRPr="0023005A">
        <w:t xml:space="preserve">, </w:t>
      </w:r>
      <w:r w:rsidR="00394D2E">
        <w:t xml:space="preserve">Lift Trucks </w:t>
      </w:r>
      <w:r w:rsidRPr="0023005A">
        <w:t>Email</w:t>
      </w:r>
      <w:r w:rsidR="00394D2E">
        <w:t xml:space="preserve">: </w:t>
      </w:r>
      <w:hyperlink r:id="rId11" w:history="1">
        <w:r w:rsidR="00E82177">
          <w:rPr>
            <w:rStyle w:val="Hyperlink"/>
          </w:rPr>
          <w:t>Andreas.falk@konecranes.com</w:t>
        </w:r>
      </w:hyperlink>
      <w:r w:rsidRPr="0023005A">
        <w:t xml:space="preserve"> or phone: +</w:t>
      </w:r>
      <w:r w:rsidR="00394D2E">
        <w:t>467</w:t>
      </w:r>
      <w:r w:rsidR="003008D9">
        <w:t>33357070</w:t>
      </w:r>
    </w:p>
    <w:p w:rsidR="00532297" w:rsidRPr="00E82177" w:rsidRDefault="00532297" w:rsidP="00532297">
      <w:pPr>
        <w:rPr>
          <w:lang w:val="en-US"/>
        </w:rPr>
      </w:pPr>
    </w:p>
    <w:p w:rsidR="00532297" w:rsidRPr="0023005A" w:rsidRDefault="00532297" w:rsidP="00532297">
      <w:r w:rsidRPr="0023005A">
        <w:t xml:space="preserve">This press release together with a downloadable picture is available at our </w:t>
      </w:r>
      <w:r w:rsidRPr="0023005A">
        <w:br/>
        <w:t xml:space="preserve">website </w:t>
      </w:r>
      <w:hyperlink r:id="rId12" w:history="1">
        <w:r w:rsidR="00394D2E" w:rsidRPr="00215A44">
          <w:rPr>
            <w:rStyle w:val="Hyperlink"/>
            <w:rFonts w:ascii="Arial" w:hAnsi="Arial"/>
          </w:rPr>
          <w:t>kclifttrucks.com</w:t>
        </w:r>
      </w:hyperlink>
    </w:p>
    <w:p w:rsidR="00532297" w:rsidRPr="0023005A" w:rsidRDefault="00532297" w:rsidP="00532297"/>
    <w:p w:rsidR="00394D2E" w:rsidRPr="00394D2E" w:rsidRDefault="00394D2E" w:rsidP="00394D2E">
      <w:pPr>
        <w:pStyle w:val="NormalHeavy"/>
      </w:pPr>
      <w:r w:rsidRPr="00394D2E">
        <w:t xml:space="preserve">Konecranes is a world-leading group of Lifting Businesses™, serving a broad range of customers, including manufacturing and process industries, shipyards, ports and terminals. Konecranes provides productivity-enhancing lifting solutions as well as services for lifting equipment and machine tools of all makes. In 2015, Group sales totaled EUR 2,126 million. The Group has </w:t>
      </w:r>
      <w:r w:rsidRPr="00394D2E">
        <w:lastRenderedPageBreak/>
        <w:t>11,</w:t>
      </w:r>
      <w:r w:rsidR="006F2213">
        <w:t>1</w:t>
      </w:r>
      <w:r w:rsidRPr="00394D2E">
        <w:t xml:space="preserve">00 employees at 600 locations in 48 countries. Konecranes </w:t>
      </w:r>
      <w:r w:rsidRPr="00394D2E">
        <w:rPr>
          <w:u w:val="thick"/>
        </w:rPr>
        <w:t>is listed</w:t>
      </w:r>
      <w:r w:rsidRPr="00394D2E">
        <w:t xml:space="preserve"> on the Nasdaq </w:t>
      </w:r>
      <w:r w:rsidRPr="00394D2E">
        <w:rPr>
          <w:lang w:val="en-US"/>
        </w:rPr>
        <w:t>Helsinki (symbol: KCR1V).</w:t>
      </w:r>
    </w:p>
    <w:p w:rsidR="00883121" w:rsidRPr="00532297" w:rsidRDefault="00883121" w:rsidP="00394D2E">
      <w:pPr>
        <w:pStyle w:val="NormalHeavy"/>
      </w:pPr>
    </w:p>
    <w:sectPr w:rsidR="00883121" w:rsidRPr="00532297" w:rsidSect="00831BFE">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686" w:right="737" w:bottom="2269" w:left="1418" w:header="2126"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D6C" w:rsidRDefault="00552D6C">
      <w:r>
        <w:separator/>
      </w:r>
    </w:p>
  </w:endnote>
  <w:endnote w:type="continuationSeparator" w:id="0">
    <w:p w:rsidR="00552D6C" w:rsidRDefault="00552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erpetua SC">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ITC Franklin Gothic Std Book">
    <w:altName w:val="Times New Roman"/>
    <w:panose1 w:val="020B0504030503020204"/>
    <w:charset w:val="00"/>
    <w:family w:val="swiss"/>
    <w:notTrueType/>
    <w:pitch w:val="variable"/>
    <w:sig w:usb0="800000AF" w:usb1="4000204A" w:usb2="00000000" w:usb3="00000000" w:csb0="00000001" w:csb1="00000000"/>
  </w:font>
  <w:font w:name="ITC Franklin Gothic Std Med">
    <w:altName w:val="Segoe Script"/>
    <w:panose1 w:val="020B07040305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Std No.2">
    <w:panose1 w:val="020B09040407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2D8" w:rsidRDefault="009E7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D7" w:rsidRPr="005A2BDD" w:rsidRDefault="007C40D7" w:rsidP="00597B7B">
    <w:pPr>
      <w:pStyle w:val="Footer"/>
      <w:jc w:val="right"/>
      <w:rPr>
        <w:sz w:val="18"/>
        <w:szCs w:val="18"/>
      </w:rPr>
    </w:pPr>
    <w:r w:rsidRPr="005A2BDD">
      <w:rPr>
        <w:sz w:val="18"/>
        <w:szCs w:val="18"/>
      </w:rPr>
      <w:fldChar w:fldCharType="begin"/>
    </w:r>
    <w:r w:rsidRPr="005A2BDD">
      <w:rPr>
        <w:sz w:val="18"/>
        <w:szCs w:val="18"/>
      </w:rPr>
      <w:instrText xml:space="preserve"> PAGE   \* MERGEFORMAT </w:instrText>
    </w:r>
    <w:r w:rsidRPr="005A2BDD">
      <w:rPr>
        <w:sz w:val="18"/>
        <w:szCs w:val="18"/>
      </w:rPr>
      <w:fldChar w:fldCharType="separate"/>
    </w:r>
    <w:r w:rsidR="009E72D8">
      <w:rPr>
        <w:noProof/>
        <w:sz w:val="18"/>
        <w:szCs w:val="18"/>
      </w:rPr>
      <w:t>2</w:t>
    </w:r>
    <w:r w:rsidRPr="005A2BDD">
      <w:rPr>
        <w:sz w:val="18"/>
        <w:szCs w:val="18"/>
      </w:rPr>
      <w:fldChar w:fldCharType="end"/>
    </w:r>
    <w:r w:rsidRPr="005A2BDD">
      <w:rPr>
        <w:sz w:val="18"/>
        <w:szCs w:val="18"/>
      </w:rPr>
      <w:t>/</w:t>
    </w:r>
    <w:r w:rsidRPr="005A2BDD">
      <w:rPr>
        <w:sz w:val="18"/>
        <w:szCs w:val="18"/>
      </w:rPr>
      <w:fldChar w:fldCharType="begin"/>
    </w:r>
    <w:r w:rsidRPr="005A2BDD">
      <w:rPr>
        <w:sz w:val="18"/>
        <w:szCs w:val="18"/>
      </w:rPr>
      <w:instrText xml:space="preserve"> NUMPAGES   \* MERGEFORMAT </w:instrText>
    </w:r>
    <w:r w:rsidRPr="005A2BDD">
      <w:rPr>
        <w:sz w:val="18"/>
        <w:szCs w:val="18"/>
      </w:rPr>
      <w:fldChar w:fldCharType="separate"/>
    </w:r>
    <w:r w:rsidR="009E72D8">
      <w:rPr>
        <w:noProof/>
        <w:sz w:val="18"/>
        <w:szCs w:val="18"/>
      </w:rPr>
      <w:t>2</w:t>
    </w:r>
    <w:r w:rsidRPr="005A2BDD">
      <w:rPr>
        <w:sz w:val="18"/>
        <w:szCs w:val="18"/>
      </w:rPr>
      <w:fldChar w:fldCharType="end"/>
    </w:r>
  </w:p>
  <w:p w:rsidR="007C40D7" w:rsidRDefault="007C40D7" w:rsidP="00597B7B">
    <w:pPr>
      <w:pStyle w:val="Footer"/>
    </w:pPr>
  </w:p>
  <w:p w:rsidR="007C40D7" w:rsidRDefault="007C40D7" w:rsidP="00597B7B">
    <w:pPr>
      <w:pStyle w:val="Footer"/>
    </w:pPr>
    <w:r>
      <w:br/>
    </w:r>
    <w:r>
      <w:br/>
    </w:r>
    <w: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D7" w:rsidRPr="005A2BDD" w:rsidRDefault="007C40D7" w:rsidP="00597B7B">
    <w:pPr>
      <w:pStyle w:val="Footer"/>
      <w:jc w:val="right"/>
      <w:rPr>
        <w:sz w:val="18"/>
        <w:szCs w:val="18"/>
      </w:rPr>
    </w:pPr>
    <w:r w:rsidRPr="005A2BDD">
      <w:rPr>
        <w:sz w:val="18"/>
        <w:szCs w:val="18"/>
      </w:rPr>
      <w:fldChar w:fldCharType="begin"/>
    </w:r>
    <w:r w:rsidRPr="005A2BDD">
      <w:rPr>
        <w:sz w:val="18"/>
        <w:szCs w:val="18"/>
      </w:rPr>
      <w:instrText xml:space="preserve"> PAGE   \* MERGEFORMAT </w:instrText>
    </w:r>
    <w:r w:rsidRPr="005A2BDD">
      <w:rPr>
        <w:sz w:val="18"/>
        <w:szCs w:val="18"/>
      </w:rPr>
      <w:fldChar w:fldCharType="separate"/>
    </w:r>
    <w:r w:rsidR="009E72D8">
      <w:rPr>
        <w:noProof/>
        <w:sz w:val="18"/>
        <w:szCs w:val="18"/>
      </w:rPr>
      <w:t>1</w:t>
    </w:r>
    <w:r w:rsidRPr="005A2BDD">
      <w:rPr>
        <w:sz w:val="18"/>
        <w:szCs w:val="18"/>
      </w:rPr>
      <w:fldChar w:fldCharType="end"/>
    </w:r>
    <w:r w:rsidRPr="005A2BDD">
      <w:rPr>
        <w:sz w:val="18"/>
        <w:szCs w:val="18"/>
      </w:rPr>
      <w:t>/</w:t>
    </w:r>
    <w:r w:rsidRPr="005A2BDD">
      <w:rPr>
        <w:sz w:val="18"/>
        <w:szCs w:val="18"/>
      </w:rPr>
      <w:fldChar w:fldCharType="begin"/>
    </w:r>
    <w:r w:rsidRPr="005A2BDD">
      <w:rPr>
        <w:sz w:val="18"/>
        <w:szCs w:val="18"/>
      </w:rPr>
      <w:instrText xml:space="preserve"> NUMPAGES   \* MERGEFORMAT </w:instrText>
    </w:r>
    <w:r w:rsidRPr="005A2BDD">
      <w:rPr>
        <w:sz w:val="18"/>
        <w:szCs w:val="18"/>
      </w:rPr>
      <w:fldChar w:fldCharType="separate"/>
    </w:r>
    <w:r w:rsidR="009E72D8">
      <w:rPr>
        <w:noProof/>
        <w:sz w:val="18"/>
        <w:szCs w:val="18"/>
      </w:rPr>
      <w:t>2</w:t>
    </w:r>
    <w:r w:rsidRPr="005A2BDD">
      <w:rPr>
        <w:sz w:val="18"/>
        <w:szCs w:val="18"/>
      </w:rPr>
      <w:fldChar w:fldCharType="end"/>
    </w:r>
  </w:p>
  <w:p w:rsidR="007C40D7" w:rsidRDefault="007C40D7" w:rsidP="00597B7B">
    <w:pPr>
      <w:pStyle w:val="Footer"/>
    </w:pPr>
  </w:p>
  <w:p w:rsidR="00394D2E" w:rsidRDefault="00394D2E" w:rsidP="00394D2E">
    <w:pPr>
      <w:pStyle w:val="Footer"/>
    </w:pPr>
  </w:p>
  <w:p w:rsidR="00394D2E" w:rsidRPr="00314CD9" w:rsidRDefault="00394D2E" w:rsidP="00394D2E">
    <w:pPr>
      <w:pStyle w:val="Footertexts"/>
    </w:pPr>
    <w:r>
      <w:t>Konecranes Lift Trucks</w:t>
    </w:r>
    <w:r w:rsidRPr="00636977">
      <w:t xml:space="preserve">. </w:t>
    </w:r>
    <w:r w:rsidRPr="006F2213">
      <w:t xml:space="preserve">Box 103, Anders Anderssons väg 13, SE-285 23, Sweden. </w:t>
    </w:r>
    <w:r w:rsidRPr="00314CD9">
      <w:t>Tel +</w:t>
    </w:r>
    <w:r>
      <w:t>46</w:t>
    </w:r>
    <w:r w:rsidRPr="00314CD9">
      <w:t xml:space="preserve"> (0)</w:t>
    </w:r>
    <w:r>
      <w:t>433 73 300</w:t>
    </w:r>
  </w:p>
  <w:p w:rsidR="00394D2E" w:rsidRPr="006F2213" w:rsidRDefault="00394D2E" w:rsidP="00394D2E">
    <w:pPr>
      <w:pStyle w:val="Footer"/>
      <w:ind w:left="1080"/>
      <w:rPr>
        <w:lang w:val="sv-SE"/>
      </w:rPr>
    </w:pPr>
    <w:r w:rsidRPr="00314CD9">
      <w:t>Fax +</w:t>
    </w:r>
    <w:r>
      <w:t>46 (0)433 73 310. Business ID 556142-4960</w:t>
    </w:r>
    <w:r w:rsidRPr="00314CD9">
      <w:t xml:space="preserve">. </w:t>
    </w:r>
    <w:r w:rsidRPr="006F2213">
      <w:rPr>
        <w:lang w:val="sv-SE"/>
      </w:rPr>
      <w:t xml:space="preserve">Markaryd. </w:t>
    </w:r>
    <w:hyperlink r:id="rId1" w:history="1">
      <w:r w:rsidRPr="006F2213">
        <w:rPr>
          <w:rStyle w:val="Hyperlink"/>
          <w:rFonts w:ascii="ITC Franklin Gothic Std Med" w:hAnsi="ITC Franklin Gothic Std Med"/>
          <w:lang w:val="sv-SE"/>
        </w:rPr>
        <w:t>www.kclifttrucks.com</w:t>
      </w:r>
    </w:hyperlink>
    <w:r w:rsidRPr="006F2213">
      <w:rPr>
        <w:rFonts w:ascii="ITC Franklin Gothic Std Med" w:hAnsi="ITC Franklin Gothic Std Med"/>
        <w:lang w:val="sv-SE"/>
      </w:rPr>
      <w:t xml:space="preserve"> </w:t>
    </w:r>
    <w:hyperlink r:id="rId2" w:history="1">
      <w:r w:rsidRPr="006F2213">
        <w:rPr>
          <w:rStyle w:val="Hyperlink"/>
          <w:rFonts w:ascii="ITC Franklin Gothic Std Med" w:hAnsi="ITC Franklin Gothic Std Med"/>
          <w:lang w:val="sv-SE"/>
        </w:rPr>
        <w:t>www.konecranes.com</w:t>
      </w:r>
    </w:hyperlink>
  </w:p>
  <w:p w:rsidR="007C40D7" w:rsidRPr="006F2213" w:rsidRDefault="007C40D7" w:rsidP="00394D2E">
    <w:pPr>
      <w:pStyle w:val="Foo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D6C" w:rsidRDefault="00552D6C">
      <w:r>
        <w:separator/>
      </w:r>
    </w:p>
  </w:footnote>
  <w:footnote w:type="continuationSeparator" w:id="0">
    <w:p w:rsidR="00552D6C" w:rsidRDefault="00552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2D8" w:rsidRDefault="009E7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D7" w:rsidRPr="005A2BDD" w:rsidRDefault="00831BFE" w:rsidP="00E303E3">
    <w:pPr>
      <w:pStyle w:val="Headertitle"/>
      <w:rPr>
        <w:rFonts w:cs="Arial"/>
      </w:rPr>
    </w:pPr>
    <w:r>
      <w:rPr>
        <w:noProof/>
        <w:lang w:val="en-US"/>
      </w:rPr>
      <w:drawing>
        <wp:anchor distT="0" distB="0" distL="114300" distR="114300" simplePos="0" relativeHeight="251659264" behindDoc="1" locked="1" layoutInCell="1" allowOverlap="1" wp14:anchorId="64E77549" wp14:editId="1E8B4EA8">
          <wp:simplePos x="0" y="0"/>
          <wp:positionH relativeFrom="page">
            <wp:posOffset>4626610</wp:posOffset>
          </wp:positionH>
          <wp:positionV relativeFrom="page">
            <wp:posOffset>431800</wp:posOffset>
          </wp:positionV>
          <wp:extent cx="2533650" cy="514350"/>
          <wp:effectExtent l="0" t="0" r="0" b="0"/>
          <wp:wrapTight wrapText="bothSides">
            <wp:wrapPolygon edited="0">
              <wp:start x="0" y="0"/>
              <wp:lineTo x="0" y="20800"/>
              <wp:lineTo x="21438" y="20800"/>
              <wp:lineTo x="21438" y="0"/>
              <wp:lineTo x="0" y="0"/>
            </wp:wrapPolygon>
          </wp:wrapTight>
          <wp:docPr id="1749" name="Picture 1749" descr="logo_payoff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9" descr="logo_payoff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40D7" w:rsidRPr="005A2BDD">
      <w:rPr>
        <w:rFonts w:cs="Arial"/>
      </w:rPr>
      <w:t>PRESS RELEASE</w:t>
    </w:r>
  </w:p>
  <w:p w:rsidR="007C40D7" w:rsidRPr="005A2BDD" w:rsidRDefault="00E82177" w:rsidP="00E303E3">
    <w:pPr>
      <w:pStyle w:val="Header"/>
      <w:rPr>
        <w:rFonts w:ascii="ITC Franklin Gothic Std Med" w:hAnsi="ITC Franklin Gothic Std Med"/>
      </w:rPr>
    </w:pPr>
    <w:r>
      <w:rPr>
        <w:rFonts w:ascii="ITC Franklin Gothic Std Med" w:hAnsi="ITC Franklin Gothic Std Med"/>
        <w:bCs/>
      </w:rPr>
      <w:t xml:space="preserve">Markaryd </w:t>
    </w:r>
    <w:r w:rsidR="009E72D8">
      <w:rPr>
        <w:rFonts w:ascii="ITC Franklin Gothic Std Med" w:hAnsi="ITC Franklin Gothic Std Med"/>
        <w:bCs/>
      </w:rPr>
      <w:t>7</w:t>
    </w:r>
    <w:bookmarkStart w:id="0" w:name="_GoBack"/>
    <w:bookmarkEnd w:id="0"/>
    <w:r>
      <w:rPr>
        <w:rFonts w:ascii="ITC Franklin Gothic Std Med" w:hAnsi="ITC Franklin Gothic Std Med"/>
        <w:bCs/>
      </w:rPr>
      <w:t xml:space="preserve"> December 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D7" w:rsidRPr="005A2BDD" w:rsidRDefault="00831BFE" w:rsidP="00E303E3">
    <w:pPr>
      <w:pStyle w:val="Headertitle"/>
      <w:rPr>
        <w:rFonts w:cs="Arial"/>
      </w:rPr>
    </w:pPr>
    <w:r>
      <w:rPr>
        <w:noProof/>
        <w:lang w:val="en-US"/>
      </w:rPr>
      <w:drawing>
        <wp:anchor distT="0" distB="0" distL="114300" distR="114300" simplePos="0" relativeHeight="251658240" behindDoc="1" locked="1" layoutInCell="1" allowOverlap="1" wp14:anchorId="2391A527" wp14:editId="25799958">
          <wp:simplePos x="0" y="0"/>
          <wp:positionH relativeFrom="page">
            <wp:posOffset>4626610</wp:posOffset>
          </wp:positionH>
          <wp:positionV relativeFrom="page">
            <wp:posOffset>431800</wp:posOffset>
          </wp:positionV>
          <wp:extent cx="2533650" cy="514350"/>
          <wp:effectExtent l="0" t="0" r="0" b="0"/>
          <wp:wrapTight wrapText="bothSides">
            <wp:wrapPolygon edited="0">
              <wp:start x="0" y="0"/>
              <wp:lineTo x="0" y="20800"/>
              <wp:lineTo x="21438" y="20800"/>
              <wp:lineTo x="21438" y="0"/>
              <wp:lineTo x="0" y="0"/>
            </wp:wrapPolygon>
          </wp:wrapTight>
          <wp:docPr id="1748" name="Picture 1748" descr="logo_payoff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8" descr="logo_payoff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40D7" w:rsidRPr="005A2BDD">
      <w:rPr>
        <w:rFonts w:cs="Arial"/>
      </w:rPr>
      <w:t>PRESS RELEASE</w:t>
    </w:r>
  </w:p>
  <w:p w:rsidR="007C40D7" w:rsidRPr="005A2BDD" w:rsidRDefault="00394D2E" w:rsidP="00E303E3">
    <w:pPr>
      <w:pStyle w:val="Header"/>
      <w:rPr>
        <w:rFonts w:ascii="ITC Franklin Gothic Std Med" w:hAnsi="ITC Franklin Gothic Std Med"/>
      </w:rPr>
    </w:pPr>
    <w:r>
      <w:rPr>
        <w:rFonts w:ascii="ITC Franklin Gothic Std Med" w:hAnsi="ITC Franklin Gothic Std Med"/>
        <w:bCs/>
      </w:rPr>
      <w:t>Markaryd</w:t>
    </w:r>
    <w:r w:rsidR="00B153B1">
      <w:rPr>
        <w:rFonts w:ascii="ITC Franklin Gothic Std Med" w:hAnsi="ITC Franklin Gothic Std Med"/>
        <w:bCs/>
      </w:rPr>
      <w:t xml:space="preserve"> </w:t>
    </w:r>
    <w:r w:rsidR="00A20788">
      <w:rPr>
        <w:rFonts w:ascii="ITC Franklin Gothic Std Med" w:hAnsi="ITC Franklin Gothic Std Med"/>
        <w:bCs/>
      </w:rPr>
      <w:t>7</w:t>
    </w:r>
    <w:r w:rsidR="007C40D7" w:rsidRPr="005A2BDD">
      <w:rPr>
        <w:rFonts w:ascii="ITC Franklin Gothic Std Med" w:hAnsi="ITC Franklin Gothic Std Med"/>
        <w:bCs/>
      </w:rPr>
      <w:t xml:space="preserve"> </w:t>
    </w:r>
    <w:r w:rsidR="00E82177">
      <w:rPr>
        <w:rFonts w:ascii="ITC Franklin Gothic Std Med" w:hAnsi="ITC Franklin Gothic Std Med"/>
        <w:bCs/>
      </w:rPr>
      <w:t>December</w:t>
    </w:r>
    <w:r w:rsidR="00E82177" w:rsidRPr="005A2BDD">
      <w:rPr>
        <w:rFonts w:ascii="ITC Franklin Gothic Std Med" w:hAnsi="ITC Franklin Gothic Std Med"/>
        <w:bCs/>
      </w:rPr>
      <w:t xml:space="preserve"> </w:t>
    </w:r>
    <w:r w:rsidR="00B153B1">
      <w:rPr>
        <w:rFonts w:ascii="ITC Franklin Gothic Std Med" w:hAnsi="ITC Franklin Gothic Std Med"/>
        <w:bCs/>
      </w:rPr>
      <w:t>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0F78"/>
    <w:multiLevelType w:val="multilevel"/>
    <w:tmpl w:val="4440D0D2"/>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2"/>
      <w:numFmt w:val="decima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1" w15:restartNumberingAfterBreak="0">
    <w:nsid w:val="1CD7294A"/>
    <w:multiLevelType w:val="hybridMultilevel"/>
    <w:tmpl w:val="6AE8B828"/>
    <w:lvl w:ilvl="0" w:tplc="CA9EC238">
      <w:start w:val="1"/>
      <w:numFmt w:val="bullet"/>
      <w:lvlText w:val="•"/>
      <w:lvlJc w:val="left"/>
      <w:pPr>
        <w:tabs>
          <w:tab w:val="num" w:pos="2081"/>
        </w:tabs>
        <w:ind w:left="2081" w:hanging="360"/>
      </w:pPr>
      <w:rPr>
        <w:rFonts w:ascii="Perpetua SC" w:hAnsi="Perpetua SC" w:hint="default"/>
      </w:rPr>
    </w:lvl>
    <w:lvl w:ilvl="1" w:tplc="04090003" w:tentative="1">
      <w:start w:val="1"/>
      <w:numFmt w:val="bullet"/>
      <w:lvlText w:val="o"/>
      <w:lvlJc w:val="left"/>
      <w:pPr>
        <w:tabs>
          <w:tab w:val="num" w:pos="2801"/>
        </w:tabs>
        <w:ind w:left="2801" w:hanging="360"/>
      </w:pPr>
      <w:rPr>
        <w:rFonts w:ascii="Courier New" w:hAnsi="Courier New" w:hint="default"/>
      </w:rPr>
    </w:lvl>
    <w:lvl w:ilvl="2" w:tplc="04090005" w:tentative="1">
      <w:start w:val="1"/>
      <w:numFmt w:val="bullet"/>
      <w:lvlText w:val=""/>
      <w:lvlJc w:val="left"/>
      <w:pPr>
        <w:tabs>
          <w:tab w:val="num" w:pos="3521"/>
        </w:tabs>
        <w:ind w:left="3521" w:hanging="360"/>
      </w:pPr>
      <w:rPr>
        <w:rFonts w:ascii="Wingdings" w:hAnsi="Wingdings" w:hint="default"/>
      </w:rPr>
    </w:lvl>
    <w:lvl w:ilvl="3" w:tplc="04090001" w:tentative="1">
      <w:start w:val="1"/>
      <w:numFmt w:val="bullet"/>
      <w:lvlText w:val=""/>
      <w:lvlJc w:val="left"/>
      <w:pPr>
        <w:tabs>
          <w:tab w:val="num" w:pos="4241"/>
        </w:tabs>
        <w:ind w:left="4241" w:hanging="360"/>
      </w:pPr>
      <w:rPr>
        <w:rFonts w:ascii="Symbol" w:hAnsi="Symbol" w:hint="default"/>
      </w:rPr>
    </w:lvl>
    <w:lvl w:ilvl="4" w:tplc="04090003" w:tentative="1">
      <w:start w:val="1"/>
      <w:numFmt w:val="bullet"/>
      <w:lvlText w:val="o"/>
      <w:lvlJc w:val="left"/>
      <w:pPr>
        <w:tabs>
          <w:tab w:val="num" w:pos="4961"/>
        </w:tabs>
        <w:ind w:left="4961" w:hanging="360"/>
      </w:pPr>
      <w:rPr>
        <w:rFonts w:ascii="Courier New" w:hAnsi="Courier New" w:hint="default"/>
      </w:rPr>
    </w:lvl>
    <w:lvl w:ilvl="5" w:tplc="04090005" w:tentative="1">
      <w:start w:val="1"/>
      <w:numFmt w:val="bullet"/>
      <w:lvlText w:val=""/>
      <w:lvlJc w:val="left"/>
      <w:pPr>
        <w:tabs>
          <w:tab w:val="num" w:pos="5681"/>
        </w:tabs>
        <w:ind w:left="5681" w:hanging="360"/>
      </w:pPr>
      <w:rPr>
        <w:rFonts w:ascii="Wingdings" w:hAnsi="Wingdings" w:hint="default"/>
      </w:rPr>
    </w:lvl>
    <w:lvl w:ilvl="6" w:tplc="04090001" w:tentative="1">
      <w:start w:val="1"/>
      <w:numFmt w:val="bullet"/>
      <w:lvlText w:val=""/>
      <w:lvlJc w:val="left"/>
      <w:pPr>
        <w:tabs>
          <w:tab w:val="num" w:pos="6401"/>
        </w:tabs>
        <w:ind w:left="6401" w:hanging="360"/>
      </w:pPr>
      <w:rPr>
        <w:rFonts w:ascii="Symbol" w:hAnsi="Symbol" w:hint="default"/>
      </w:rPr>
    </w:lvl>
    <w:lvl w:ilvl="7" w:tplc="04090003" w:tentative="1">
      <w:start w:val="1"/>
      <w:numFmt w:val="bullet"/>
      <w:lvlText w:val="o"/>
      <w:lvlJc w:val="left"/>
      <w:pPr>
        <w:tabs>
          <w:tab w:val="num" w:pos="7121"/>
        </w:tabs>
        <w:ind w:left="7121" w:hanging="360"/>
      </w:pPr>
      <w:rPr>
        <w:rFonts w:ascii="Courier New" w:hAnsi="Courier New" w:hint="default"/>
      </w:rPr>
    </w:lvl>
    <w:lvl w:ilvl="8" w:tplc="04090005" w:tentative="1">
      <w:start w:val="1"/>
      <w:numFmt w:val="bullet"/>
      <w:lvlText w:val=""/>
      <w:lvlJc w:val="left"/>
      <w:pPr>
        <w:tabs>
          <w:tab w:val="num" w:pos="7841"/>
        </w:tabs>
        <w:ind w:left="7841" w:hanging="360"/>
      </w:pPr>
      <w:rPr>
        <w:rFonts w:ascii="Wingdings" w:hAnsi="Wingdings" w:hint="default"/>
      </w:rPr>
    </w:lvl>
  </w:abstractNum>
  <w:abstractNum w:abstractNumId="2" w15:restartNumberingAfterBreak="0">
    <w:nsid w:val="2BDF5659"/>
    <w:multiLevelType w:val="multilevel"/>
    <w:tmpl w:val="7138D548"/>
    <w:lvl w:ilvl="0">
      <w:start w:val="1"/>
      <w:numFmt w:val="decimal"/>
      <w:lvlText w:val="%1"/>
      <w:lvlJc w:val="left"/>
      <w:pPr>
        <w:tabs>
          <w:tab w:val="num" w:pos="726"/>
        </w:tabs>
        <w:ind w:left="726" w:hanging="726"/>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38C059EA"/>
    <w:multiLevelType w:val="multilevel"/>
    <w:tmpl w:val="6F6A94D4"/>
    <w:lvl w:ilvl="0">
      <w:start w:val="1"/>
      <w:numFmt w:val="decimal"/>
      <w:lvlText w:val="%1."/>
      <w:lvlJc w:val="left"/>
      <w:pPr>
        <w:tabs>
          <w:tab w:val="num" w:pos="726"/>
        </w:tabs>
        <w:ind w:left="726" w:hanging="726"/>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141108D"/>
    <w:multiLevelType w:val="multilevel"/>
    <w:tmpl w:val="56044D2C"/>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4180434"/>
    <w:multiLevelType w:val="multilevel"/>
    <w:tmpl w:val="F80C7554"/>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D882342"/>
    <w:multiLevelType w:val="multilevel"/>
    <w:tmpl w:val="8B828526"/>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5D2D447A"/>
    <w:multiLevelType w:val="multilevel"/>
    <w:tmpl w:val="AADA13AC"/>
    <w:lvl w:ilvl="0">
      <w:start w:val="1"/>
      <w:numFmt w:val="decimal"/>
      <w:lvlText w:val="%1"/>
      <w:lvlJc w:val="left"/>
      <w:pPr>
        <w:tabs>
          <w:tab w:val="num" w:pos="1290"/>
        </w:tabs>
        <w:ind w:left="1290" w:hanging="723"/>
      </w:pPr>
      <w:rPr>
        <w:rFonts w:hint="default"/>
      </w:rPr>
    </w:lvl>
    <w:lvl w:ilvl="1">
      <w:start w:val="1"/>
      <w:numFmt w:val="decimal"/>
      <w:lvlRestart w:val="0"/>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E0002C0"/>
    <w:multiLevelType w:val="multilevel"/>
    <w:tmpl w:val="84E4BDE4"/>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1"/>
      <w:numFmt w:val="decimal"/>
      <w:isLg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9" w15:restartNumberingAfterBreak="0">
    <w:nsid w:val="74204582"/>
    <w:multiLevelType w:val="hybridMultilevel"/>
    <w:tmpl w:val="9C38B1E2"/>
    <w:lvl w:ilvl="0" w:tplc="93C67D28">
      <w:start w:val="1"/>
      <w:numFmt w:val="decimal"/>
      <w:lvlText w:val="%1."/>
      <w:lvlJc w:val="left"/>
      <w:pPr>
        <w:tabs>
          <w:tab w:val="num" w:pos="927"/>
        </w:tabs>
        <w:ind w:left="927" w:hanging="360"/>
      </w:pPr>
      <w:rPr>
        <w:rFonts w:ascii="Verdana" w:hAnsi="Verdana"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CA4B69"/>
    <w:multiLevelType w:val="multilevel"/>
    <w:tmpl w:val="5A5E395C"/>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1"/>
      <w:numFmt w:val="decima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num w:numId="1">
    <w:abstractNumId w:val="0"/>
  </w:num>
  <w:num w:numId="2">
    <w:abstractNumId w:val="8"/>
  </w:num>
  <w:num w:numId="3">
    <w:abstractNumId w:val="10"/>
  </w:num>
  <w:num w:numId="4">
    <w:abstractNumId w:val="5"/>
  </w:num>
  <w:num w:numId="5">
    <w:abstractNumId w:val="6"/>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4"/>
  </w:num>
  <w:num w:numId="11">
    <w:abstractNumId w:val="7"/>
  </w:num>
  <w:num w:numId="12">
    <w:abstractNumId w:val="7"/>
    <w:lvlOverride w:ilvl="0">
      <w:lvl w:ilvl="0">
        <w:start w:val="1"/>
        <w:numFmt w:val="decimal"/>
        <w:lvlText w:val="%1"/>
        <w:lvlJc w:val="left"/>
        <w:pPr>
          <w:tabs>
            <w:tab w:val="num" w:pos="1290"/>
          </w:tabs>
          <w:ind w:left="1290" w:hanging="723"/>
        </w:pPr>
        <w:rPr>
          <w:rFonts w:hint="default"/>
        </w:rPr>
      </w:lvl>
    </w:lvlOverride>
    <w:lvlOverride w:ilvl="1">
      <w:lvl w:ilvl="1">
        <w:start w:val="1"/>
        <w:numFmt w:val="decimal"/>
        <w:lvlRestart w:val="0"/>
        <w:lvlText w:val="%1.%2"/>
        <w:lvlJc w:val="left"/>
        <w:pPr>
          <w:tabs>
            <w:tab w:val="num" w:pos="1290"/>
          </w:tabs>
          <w:ind w:left="1290" w:hanging="723"/>
        </w:pPr>
        <w:rPr>
          <w:rFonts w:hint="default"/>
        </w:rPr>
      </w:lvl>
    </w:lvlOverride>
    <w:lvlOverride w:ilvl="2">
      <w:lvl w:ilvl="2">
        <w:start w:val="1"/>
        <w:numFmt w:val="decimal"/>
        <w:lvlText w:val="%1.%2.%3"/>
        <w:lvlJc w:val="left"/>
        <w:pPr>
          <w:tabs>
            <w:tab w:val="num" w:pos="1290"/>
          </w:tabs>
          <w:ind w:left="1290" w:hanging="1290"/>
        </w:pPr>
        <w:rPr>
          <w:rFonts w:hint="default"/>
        </w:rPr>
      </w:lvl>
    </w:lvlOverride>
    <w:lvlOverride w:ilvl="3">
      <w:lvl w:ilvl="3">
        <w:start w:val="1"/>
        <w:numFmt w:val="decimal"/>
        <w:lvlText w:val="%1.%2.%3.%4"/>
        <w:lvlJc w:val="left"/>
        <w:pPr>
          <w:tabs>
            <w:tab w:val="num" w:pos="1290"/>
          </w:tabs>
          <w:ind w:left="1290" w:hanging="1290"/>
        </w:pPr>
        <w:rPr>
          <w:rFonts w:hint="default"/>
        </w:rPr>
      </w:lvl>
    </w:lvlOverride>
    <w:lvlOverride w:ilvl="4">
      <w:lvl w:ilvl="4">
        <w:start w:val="1"/>
        <w:numFmt w:val="decimal"/>
        <w:lvlText w:val="%1.%2.%3.%4.%5"/>
        <w:lvlJc w:val="left"/>
        <w:pPr>
          <w:tabs>
            <w:tab w:val="num" w:pos="1440"/>
          </w:tabs>
          <w:ind w:left="1440" w:hanging="144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800"/>
          </w:tabs>
          <w:ind w:left="1800" w:hanging="180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ctiveWritingStyle w:appName="MSWord" w:lang="de-D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52"/>
  <w:noPunctuationKerning/>
  <w:characterSpacingControl w:val="doNotCompress"/>
  <w:hdrShapeDefaults>
    <o:shapedefaults v:ext="edit" spidmax="1433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KzMDIztzCzNAeyjJV0lIJTi4sz8/NACsxqAbdMFm4sAAAA"/>
  </w:docVars>
  <w:rsids>
    <w:rsidRoot w:val="009C0FB0"/>
    <w:rsid w:val="00027FDA"/>
    <w:rsid w:val="00077680"/>
    <w:rsid w:val="00085F76"/>
    <w:rsid w:val="00087645"/>
    <w:rsid w:val="000901D2"/>
    <w:rsid w:val="000B352A"/>
    <w:rsid w:val="000D47A6"/>
    <w:rsid w:val="000E35E9"/>
    <w:rsid w:val="000E5136"/>
    <w:rsid w:val="000F17A9"/>
    <w:rsid w:val="00113C60"/>
    <w:rsid w:val="00192834"/>
    <w:rsid w:val="001A07B4"/>
    <w:rsid w:val="001B794E"/>
    <w:rsid w:val="001E61EE"/>
    <w:rsid w:val="00215A44"/>
    <w:rsid w:val="00225910"/>
    <w:rsid w:val="0023005A"/>
    <w:rsid w:val="00241CC6"/>
    <w:rsid w:val="002452BA"/>
    <w:rsid w:val="00253127"/>
    <w:rsid w:val="002C5618"/>
    <w:rsid w:val="002E64E6"/>
    <w:rsid w:val="003008D9"/>
    <w:rsid w:val="0031360E"/>
    <w:rsid w:val="00314D99"/>
    <w:rsid w:val="00317210"/>
    <w:rsid w:val="00353836"/>
    <w:rsid w:val="00387B56"/>
    <w:rsid w:val="003911A9"/>
    <w:rsid w:val="00394D2E"/>
    <w:rsid w:val="003A470C"/>
    <w:rsid w:val="003B09BE"/>
    <w:rsid w:val="003D3540"/>
    <w:rsid w:val="00430900"/>
    <w:rsid w:val="00434AD6"/>
    <w:rsid w:val="004D4BC3"/>
    <w:rsid w:val="004E5FB6"/>
    <w:rsid w:val="004F7809"/>
    <w:rsid w:val="00526CE7"/>
    <w:rsid w:val="00530EB0"/>
    <w:rsid w:val="00532297"/>
    <w:rsid w:val="00537806"/>
    <w:rsid w:val="00552D6C"/>
    <w:rsid w:val="00552E2E"/>
    <w:rsid w:val="0056094C"/>
    <w:rsid w:val="00571945"/>
    <w:rsid w:val="0058433A"/>
    <w:rsid w:val="00596DB1"/>
    <w:rsid w:val="00597B7B"/>
    <w:rsid w:val="005A2BDD"/>
    <w:rsid w:val="005B2135"/>
    <w:rsid w:val="005D1DA7"/>
    <w:rsid w:val="005E6718"/>
    <w:rsid w:val="00601098"/>
    <w:rsid w:val="006245B0"/>
    <w:rsid w:val="006651E1"/>
    <w:rsid w:val="0067787E"/>
    <w:rsid w:val="006933E2"/>
    <w:rsid w:val="006A1C1B"/>
    <w:rsid w:val="006F2213"/>
    <w:rsid w:val="00712A5D"/>
    <w:rsid w:val="00715369"/>
    <w:rsid w:val="00726C12"/>
    <w:rsid w:val="0076319A"/>
    <w:rsid w:val="0076532B"/>
    <w:rsid w:val="00772FCF"/>
    <w:rsid w:val="00783AF6"/>
    <w:rsid w:val="007926ED"/>
    <w:rsid w:val="007A2151"/>
    <w:rsid w:val="007A2E3D"/>
    <w:rsid w:val="007A48CF"/>
    <w:rsid w:val="007B6984"/>
    <w:rsid w:val="007C40D7"/>
    <w:rsid w:val="007D5A60"/>
    <w:rsid w:val="007E78D6"/>
    <w:rsid w:val="007F1766"/>
    <w:rsid w:val="00807E77"/>
    <w:rsid w:val="0081046F"/>
    <w:rsid w:val="00810C1B"/>
    <w:rsid w:val="00812A33"/>
    <w:rsid w:val="00831BFE"/>
    <w:rsid w:val="00832BD3"/>
    <w:rsid w:val="008406D1"/>
    <w:rsid w:val="0085329A"/>
    <w:rsid w:val="00883121"/>
    <w:rsid w:val="00894EC9"/>
    <w:rsid w:val="008A76DF"/>
    <w:rsid w:val="008C0B5A"/>
    <w:rsid w:val="008C7DF7"/>
    <w:rsid w:val="008D3C3C"/>
    <w:rsid w:val="00913DB7"/>
    <w:rsid w:val="0092746F"/>
    <w:rsid w:val="00944BBF"/>
    <w:rsid w:val="00945015"/>
    <w:rsid w:val="009548C1"/>
    <w:rsid w:val="0096273D"/>
    <w:rsid w:val="009C0FB0"/>
    <w:rsid w:val="009E1D8D"/>
    <w:rsid w:val="009E72D8"/>
    <w:rsid w:val="00A0135E"/>
    <w:rsid w:val="00A16D16"/>
    <w:rsid w:val="00A20788"/>
    <w:rsid w:val="00A213CC"/>
    <w:rsid w:val="00A233E6"/>
    <w:rsid w:val="00A3417E"/>
    <w:rsid w:val="00A35649"/>
    <w:rsid w:val="00A44E39"/>
    <w:rsid w:val="00A47034"/>
    <w:rsid w:val="00AA4CF5"/>
    <w:rsid w:val="00AA6D63"/>
    <w:rsid w:val="00AD1E03"/>
    <w:rsid w:val="00AE1E13"/>
    <w:rsid w:val="00AE2112"/>
    <w:rsid w:val="00AE2117"/>
    <w:rsid w:val="00AF0032"/>
    <w:rsid w:val="00AF69EA"/>
    <w:rsid w:val="00B06C59"/>
    <w:rsid w:val="00B153B1"/>
    <w:rsid w:val="00B17CC4"/>
    <w:rsid w:val="00B67003"/>
    <w:rsid w:val="00B71FED"/>
    <w:rsid w:val="00B76346"/>
    <w:rsid w:val="00B9407F"/>
    <w:rsid w:val="00BE457B"/>
    <w:rsid w:val="00C030D0"/>
    <w:rsid w:val="00C919FD"/>
    <w:rsid w:val="00CA7E3F"/>
    <w:rsid w:val="00CC0AAF"/>
    <w:rsid w:val="00CE4417"/>
    <w:rsid w:val="00CF392B"/>
    <w:rsid w:val="00D810B4"/>
    <w:rsid w:val="00D81944"/>
    <w:rsid w:val="00DA0663"/>
    <w:rsid w:val="00DF1A23"/>
    <w:rsid w:val="00E0739D"/>
    <w:rsid w:val="00E275AF"/>
    <w:rsid w:val="00E303E3"/>
    <w:rsid w:val="00E34922"/>
    <w:rsid w:val="00E37F20"/>
    <w:rsid w:val="00E417F1"/>
    <w:rsid w:val="00E82177"/>
    <w:rsid w:val="00EA7F8B"/>
    <w:rsid w:val="00EB1A65"/>
    <w:rsid w:val="00EC3EBF"/>
    <w:rsid w:val="00ED7448"/>
    <w:rsid w:val="00EE5C7B"/>
    <w:rsid w:val="00EE76EA"/>
    <w:rsid w:val="00EE7FCD"/>
    <w:rsid w:val="00EF1577"/>
    <w:rsid w:val="00F03E3D"/>
    <w:rsid w:val="00F113AE"/>
    <w:rsid w:val="00F12237"/>
    <w:rsid w:val="00F12D67"/>
    <w:rsid w:val="00F323F4"/>
    <w:rsid w:val="00F73B6E"/>
    <w:rsid w:val="00FD6619"/>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black"/>
    </o:shapedefaults>
    <o:shapelayout v:ext="edit">
      <o:idmap v:ext="edit" data="1"/>
    </o:shapelayout>
  </w:shapeDefaults>
  <w:decimalSymbol w:val=","/>
  <w:listSeparator w:val=";"/>
  <w14:docId w14:val="2E7FF62D"/>
  <w15:chartTrackingRefBased/>
  <w15:docId w15:val="{6097B658-E38C-4B75-8AC9-7AE282D5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A2BDD"/>
    <w:pPr>
      <w:spacing w:line="220" w:lineRule="atLeast"/>
      <w:ind w:right="3402"/>
    </w:pPr>
    <w:rPr>
      <w:rFonts w:ascii="ITC Franklin Gothic Std Book" w:hAnsi="ITC Franklin Gothic Std Book"/>
      <w:sz w:val="18"/>
      <w:szCs w:val="24"/>
      <w:lang w:val="en-GB"/>
    </w:rPr>
  </w:style>
  <w:style w:type="paragraph" w:styleId="Heading1">
    <w:name w:val="heading 1"/>
    <w:basedOn w:val="Normal"/>
    <w:next w:val="Normal"/>
    <w:qFormat/>
    <w:rsid w:val="00F73B6E"/>
    <w:pPr>
      <w:keepNext/>
      <w:spacing w:line="300" w:lineRule="atLeast"/>
      <w:outlineLvl w:val="0"/>
    </w:pPr>
    <w:rPr>
      <w:rFonts w:ascii="ITC Franklin Gothic Std Med" w:hAnsi="ITC Franklin Gothic Std Med"/>
      <w:bCs/>
      <w:sz w:val="30"/>
    </w:rPr>
  </w:style>
  <w:style w:type="paragraph" w:styleId="Heading2">
    <w:name w:val="heading 2"/>
    <w:basedOn w:val="Normal"/>
    <w:next w:val="Normal"/>
    <w:qFormat/>
    <w:rsid w:val="00CA7E3F"/>
    <w:pPr>
      <w:keepNext/>
      <w:spacing w:line="260" w:lineRule="atLeast"/>
      <w:outlineLvl w:val="1"/>
    </w:pPr>
    <w:rPr>
      <w:rFonts w:cs="Arial"/>
      <w:b/>
      <w:bCs/>
      <w:iCs/>
      <w:sz w:val="22"/>
      <w:szCs w:val="28"/>
    </w:rPr>
  </w:style>
  <w:style w:type="paragraph" w:styleId="Heading3">
    <w:name w:val="heading 3"/>
    <w:basedOn w:val="Normal"/>
    <w:next w:val="Normal"/>
    <w:qFormat/>
    <w:rsid w:val="00CA7E3F"/>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rsid w:val="00CA7E3F"/>
    <w:pPr>
      <w:autoSpaceDE w:val="0"/>
      <w:autoSpaceDN w:val="0"/>
      <w:adjustRightInd w:val="0"/>
      <w:ind w:right="0"/>
    </w:pPr>
    <w:rPr>
      <w:szCs w:val="19"/>
    </w:rPr>
  </w:style>
  <w:style w:type="paragraph" w:styleId="Footer">
    <w:name w:val="footer"/>
    <w:basedOn w:val="Normal"/>
    <w:next w:val="Normal"/>
    <w:link w:val="FooterChar"/>
    <w:rsid w:val="005A2BDD"/>
    <w:pPr>
      <w:tabs>
        <w:tab w:val="center" w:pos="4153"/>
        <w:tab w:val="right" w:pos="8306"/>
      </w:tabs>
      <w:autoSpaceDE w:val="0"/>
      <w:autoSpaceDN w:val="0"/>
      <w:adjustRightInd w:val="0"/>
      <w:spacing w:line="180" w:lineRule="atLeast"/>
      <w:ind w:left="907" w:right="0"/>
    </w:pPr>
    <w:rPr>
      <w:sz w:val="15"/>
      <w:szCs w:val="19"/>
    </w:rPr>
  </w:style>
  <w:style w:type="paragraph" w:customStyle="1" w:styleId="Introduction">
    <w:name w:val="Introduction"/>
    <w:basedOn w:val="Paragraph"/>
    <w:rsid w:val="00F73B6E"/>
    <w:pPr>
      <w:ind w:firstLine="0"/>
    </w:pPr>
    <w:rPr>
      <w:rFonts w:ascii="ITC Franklin Gothic Std Med" w:hAnsi="ITC Franklin Gothic Std Med"/>
    </w:rPr>
  </w:style>
  <w:style w:type="paragraph" w:customStyle="1" w:styleId="NormalHeavy">
    <w:name w:val="Normal Heavy"/>
    <w:basedOn w:val="Normal"/>
    <w:link w:val="NormalHeavyChar"/>
    <w:rsid w:val="00CA7E3F"/>
    <w:rPr>
      <w:b/>
    </w:rPr>
  </w:style>
  <w:style w:type="character" w:customStyle="1" w:styleId="NormalHeavyChar">
    <w:name w:val="Normal Heavy Char"/>
    <w:basedOn w:val="DefaultParagraphFont"/>
    <w:link w:val="NormalHeavy"/>
    <w:rsid w:val="00CA7E3F"/>
    <w:rPr>
      <w:rFonts w:ascii="Arial" w:hAnsi="Arial"/>
      <w:b/>
      <w:sz w:val="18"/>
      <w:szCs w:val="24"/>
      <w:lang w:val="en-GB" w:eastAsia="en-US" w:bidi="ar-SA"/>
    </w:rPr>
  </w:style>
  <w:style w:type="paragraph" w:customStyle="1" w:styleId="Basic">
    <w:name w:val="Basic"/>
    <w:basedOn w:val="Paragraph"/>
    <w:rsid w:val="005A2BDD"/>
    <w:pPr>
      <w:ind w:firstLine="0"/>
    </w:pPr>
  </w:style>
  <w:style w:type="paragraph" w:customStyle="1" w:styleId="Address">
    <w:name w:val="Address"/>
    <w:basedOn w:val="Basic"/>
    <w:rsid w:val="005A2BDD"/>
    <w:pPr>
      <w:ind w:right="0"/>
    </w:pPr>
  </w:style>
  <w:style w:type="paragraph" w:customStyle="1" w:styleId="Headertitle">
    <w:name w:val="Header (title)"/>
    <w:basedOn w:val="Header"/>
    <w:rsid w:val="005A2BDD"/>
    <w:pPr>
      <w:spacing w:after="80" w:line="500" w:lineRule="atLeast"/>
    </w:pPr>
    <w:rPr>
      <w:rFonts w:ascii="Franklin Gothic Std No.2" w:hAnsi="Franklin Gothic Std No.2"/>
      <w:sz w:val="50"/>
    </w:rPr>
  </w:style>
  <w:style w:type="paragraph" w:customStyle="1" w:styleId="Paragraph">
    <w:name w:val="Paragraph"/>
    <w:basedOn w:val="Normal"/>
    <w:rsid w:val="008406D1"/>
    <w:pPr>
      <w:spacing w:line="280" w:lineRule="atLeast"/>
      <w:ind w:firstLine="284"/>
    </w:pPr>
    <w:rPr>
      <w:sz w:val="22"/>
    </w:rPr>
  </w:style>
  <w:style w:type="character" w:styleId="Hyperlink">
    <w:name w:val="Hyperlink"/>
    <w:basedOn w:val="DefaultParagraphFont"/>
    <w:rsid w:val="00CC0AAF"/>
    <w:rPr>
      <w:color w:val="0000FF"/>
      <w:u w:val="single"/>
    </w:rPr>
  </w:style>
  <w:style w:type="paragraph" w:customStyle="1" w:styleId="Footertexts">
    <w:name w:val="Footer_texts"/>
    <w:basedOn w:val="Footer"/>
    <w:link w:val="FootertextsChar"/>
    <w:qFormat/>
    <w:rsid w:val="00394D2E"/>
    <w:pPr>
      <w:spacing w:line="180" w:lineRule="exact"/>
      <w:ind w:left="1077"/>
    </w:pPr>
    <w:rPr>
      <w:lang w:val="en-US"/>
    </w:rPr>
  </w:style>
  <w:style w:type="character" w:customStyle="1" w:styleId="FooterChar">
    <w:name w:val="Footer Char"/>
    <w:link w:val="Footer"/>
    <w:rsid w:val="00394D2E"/>
    <w:rPr>
      <w:rFonts w:ascii="ITC Franklin Gothic Std Book" w:hAnsi="ITC Franklin Gothic Std Book"/>
      <w:sz w:val="15"/>
      <w:szCs w:val="19"/>
      <w:lang w:val="en-GB"/>
    </w:rPr>
  </w:style>
  <w:style w:type="character" w:customStyle="1" w:styleId="FootertextsChar">
    <w:name w:val="Footer_texts Char"/>
    <w:link w:val="Footertexts"/>
    <w:rsid w:val="00394D2E"/>
    <w:rPr>
      <w:rFonts w:ascii="ITC Franklin Gothic Std Book" w:hAnsi="ITC Franklin Gothic Std Book"/>
      <w:sz w:val="15"/>
      <w:szCs w:val="19"/>
    </w:rPr>
  </w:style>
  <w:style w:type="paragraph" w:styleId="BalloonText">
    <w:name w:val="Balloon Text"/>
    <w:basedOn w:val="Normal"/>
    <w:link w:val="BalloonTextChar"/>
    <w:semiHidden/>
    <w:unhideWhenUsed/>
    <w:rsid w:val="005B2135"/>
    <w:pPr>
      <w:spacing w:line="240" w:lineRule="auto"/>
    </w:pPr>
    <w:rPr>
      <w:rFonts w:ascii="Segoe UI" w:hAnsi="Segoe UI" w:cs="Segoe UI"/>
      <w:szCs w:val="18"/>
    </w:rPr>
  </w:style>
  <w:style w:type="character" w:customStyle="1" w:styleId="BalloonTextChar">
    <w:name w:val="Balloon Text Char"/>
    <w:basedOn w:val="DefaultParagraphFont"/>
    <w:link w:val="BalloonText"/>
    <w:semiHidden/>
    <w:rsid w:val="005B213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93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clifttrucks.com/products/smarter-where-it-matters/power-driv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clifttrucks.com/products/smarter-where-it-matters/power-drive" TargetMode="External"/><Relationship Id="rId12" Type="http://schemas.openxmlformats.org/officeDocument/2006/relationships/hyperlink" Target="http://www.kclifttruck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as.falk@konecrane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clifttrucks.com/products/reach-stackers/worlds-first-hybrid-reach-stack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clifttrucks.com/products/smarter-where-it-matters"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www.konecranes.com" TargetMode="External"/><Relationship Id="rId1" Type="http://schemas.openxmlformats.org/officeDocument/2006/relationships/hyperlink" Target="http://www.kclifttruck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elsre1\Downloads\Konecranes_press_release_with_p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Konecranes_press_release_with_pic.dotx</Template>
  <TotalTime>0</TotalTime>
  <Pages>2</Pages>
  <Words>342</Words>
  <Characters>2353</Characters>
  <Application>Microsoft Office Word</Application>
  <DocSecurity>0</DocSecurity>
  <Lines>19</Lines>
  <Paragraphs>5</Paragraphs>
  <ScaleCrop>false</ScaleCrop>
  <HeadingPairs>
    <vt:vector size="6" baseType="variant">
      <vt:variant>
        <vt:lpstr>Title</vt:lpstr>
      </vt:variant>
      <vt:variant>
        <vt:i4>1</vt:i4>
      </vt:variant>
      <vt:variant>
        <vt:lpstr>Rubrik</vt:lpstr>
      </vt:variant>
      <vt:variant>
        <vt:i4>1</vt:i4>
      </vt:variant>
      <vt:variant>
        <vt:lpstr>Otsikko</vt:lpstr>
      </vt:variant>
      <vt:variant>
        <vt:i4>1</vt:i4>
      </vt:variant>
    </vt:vector>
  </HeadingPairs>
  <TitlesOfParts>
    <vt:vector size="3" baseType="lpstr">
      <vt:lpstr>Konecranes Word Template</vt:lpstr>
      <vt:lpstr>Konecranes Word Template</vt:lpstr>
      <vt:lpstr>Konecranes Word Template</vt:lpstr>
    </vt:vector>
  </TitlesOfParts>
  <Manager>Satu Rouhiainen / Growparners</Manager>
  <Company>grow.</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Konecranes Word Template</dc:title>
  <dc:subject>Press Release</dc:subject>
  <dc:creator>Rebecca Nielsen</dc:creator>
  <cp:keywords/>
  <dc:description/>
  <cp:lastModifiedBy>Rebecca Nielsen</cp:lastModifiedBy>
  <cp:revision>3</cp:revision>
  <cp:lastPrinted>2006-09-13T11:37:00Z</cp:lastPrinted>
  <dcterms:created xsi:type="dcterms:W3CDTF">2016-12-07T13:12:00Z</dcterms:created>
  <dcterms:modified xsi:type="dcterms:W3CDTF">2016-12-07T13:13:00Z</dcterms:modified>
</cp:coreProperties>
</file>